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0"/>
        <w:rPr>
          <w:rFonts w:ascii="Times New Roman"/>
        </w:rPr>
      </w:pPr>
    </w:p>
    <w:p>
      <w:pPr>
        <w:pStyle w:val="BodyText"/>
        <w:ind w:left="236"/>
        <w:rPr>
          <w:rFonts w:ascii="Times New Roman"/>
        </w:rPr>
      </w:pPr>
      <w:r>
        <w:rPr>
          <w:rFonts w:ascii="Times New Roman"/>
        </w:rPr>
        <mc:AlternateContent>
          <mc:Choice Requires="wps">
            <w:drawing>
              <wp:inline distT="0" distB="0" distL="0" distR="0">
                <wp:extent cx="6521450" cy="1546860"/>
                <wp:effectExtent l="19050" t="19050" r="12700" b="24765"/>
                <wp:docPr id="5" name="Textbox 5"/>
                <wp:cNvGraphicFramePr>
                  <a:graphicFrameLocks/>
                </wp:cNvGraphicFramePr>
                <a:graphic>
                  <a:graphicData uri="http://schemas.microsoft.com/office/word/2010/wordprocessingShape">
                    <wps:wsp>
                      <wps:cNvPr id="5" name="Textbox 5"/>
                      <wps:cNvSpPr txBox="1"/>
                      <wps:spPr>
                        <a:xfrm>
                          <a:off x="0" y="0"/>
                          <a:ext cx="6521450" cy="1546860"/>
                        </a:xfrm>
                        <a:prstGeom prst="rect">
                          <a:avLst/>
                        </a:prstGeom>
                        <a:ln w="38100">
                          <a:solidFill>
                            <a:srgbClr val="005B87"/>
                          </a:solidFill>
                          <a:prstDash val="solid"/>
                        </a:ln>
                      </wps:spPr>
                      <wps:txbx>
                        <w:txbxContent>
                          <w:p>
                            <w:pPr>
                              <w:spacing w:line="261" w:lineRule="auto" w:before="1"/>
                              <w:ind w:left="2" w:right="7"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julho a agosto de 2022.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w:t>
                            </w:r>
                          </w:p>
                          <w:p>
                            <w:pPr>
                              <w:spacing w:line="269" w:lineRule="exact" w:before="0"/>
                              <w:ind w:left="2" w:right="0" w:firstLine="0"/>
                              <w:jc w:val="both"/>
                              <w:rPr>
                                <w:rFonts w:ascii="Arial" w:hAnsi="Arial"/>
                                <w:b/>
                                <w:sz w:val="24"/>
                              </w:rPr>
                            </w:pPr>
                            <w:r>
                              <w:rPr>
                                <w:rFonts w:ascii="Arial" w:hAnsi="Arial"/>
                                <w:b/>
                                <w:sz w:val="24"/>
                              </w:rPr>
                              <w:t>do</w:t>
                            </w:r>
                            <w:r>
                              <w:rPr>
                                <w:rFonts w:ascii="Arial" w:hAnsi="Arial"/>
                                <w:b/>
                                <w:spacing w:val="-2"/>
                                <w:sz w:val="24"/>
                              </w:rPr>
                              <w:t> </w:t>
                            </w:r>
                            <w:r>
                              <w:rPr>
                                <w:rFonts w:ascii="Arial" w:hAnsi="Arial"/>
                                <w:b/>
                                <w:sz w:val="24"/>
                              </w:rPr>
                              <w:t>número</w:t>
                            </w:r>
                            <w:r>
                              <w:rPr>
                                <w:rFonts w:ascii="Arial" w:hAnsi="Arial"/>
                                <w:b/>
                                <w:spacing w:val="-3"/>
                                <w:sz w:val="24"/>
                              </w:rPr>
                              <w:t> </w:t>
                            </w:r>
                            <w:r>
                              <w:rPr>
                                <w:rFonts w:ascii="Arial" w:hAnsi="Arial"/>
                                <w:b/>
                                <w:sz w:val="24"/>
                              </w:rPr>
                              <w:t>do</w:t>
                            </w:r>
                            <w:r>
                              <w:rPr>
                                <w:rFonts w:ascii="Arial" w:hAnsi="Arial"/>
                                <w:b/>
                                <w:spacing w:val="-1"/>
                                <w:sz w:val="24"/>
                              </w:rPr>
                              <w:t> </w:t>
                            </w:r>
                            <w:r>
                              <w:rPr>
                                <w:rFonts w:ascii="Arial" w:hAnsi="Arial"/>
                                <w:b/>
                                <w:spacing w:val="-2"/>
                                <w:sz w:val="24"/>
                              </w:rPr>
                              <w:t>processo.</w:t>
                            </w:r>
                          </w:p>
                        </w:txbxContent>
                      </wps:txbx>
                      <wps:bodyPr wrap="square" lIns="0" tIns="0" rIns="0" bIns="0" rtlCol="0">
                        <a:noAutofit/>
                      </wps:bodyPr>
                    </wps:wsp>
                  </a:graphicData>
                </a:graphic>
              </wp:inline>
            </w:drawing>
          </mc:Choice>
          <mc:Fallback>
            <w:pict>
              <v:shape style="width:513.5pt;height:121.8pt;mso-position-horizontal-relative:char;mso-position-vertical-relative:line" type="#_x0000_t202" id="docshape3" filled="false" stroked="true" strokeweight="3pt" strokecolor="#005b87">
                <w10:anchorlock/>
                <v:textbox inset="0,0,0,0">
                  <w:txbxContent>
                    <w:p>
                      <w:pPr>
                        <w:spacing w:line="261" w:lineRule="auto" w:before="1"/>
                        <w:ind w:left="2" w:right="7"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julho a agosto de 2022.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w:t>
                      </w:r>
                    </w:p>
                    <w:p>
                      <w:pPr>
                        <w:spacing w:line="269" w:lineRule="exact" w:before="0"/>
                        <w:ind w:left="2" w:right="0" w:firstLine="0"/>
                        <w:jc w:val="both"/>
                        <w:rPr>
                          <w:rFonts w:ascii="Arial" w:hAnsi="Arial"/>
                          <w:b/>
                          <w:sz w:val="24"/>
                        </w:rPr>
                      </w:pPr>
                      <w:r>
                        <w:rPr>
                          <w:rFonts w:ascii="Arial" w:hAnsi="Arial"/>
                          <w:b/>
                          <w:sz w:val="24"/>
                        </w:rPr>
                        <w:t>do</w:t>
                      </w:r>
                      <w:r>
                        <w:rPr>
                          <w:rFonts w:ascii="Arial" w:hAnsi="Arial"/>
                          <w:b/>
                          <w:spacing w:val="-2"/>
                          <w:sz w:val="24"/>
                        </w:rPr>
                        <w:t> </w:t>
                      </w:r>
                      <w:r>
                        <w:rPr>
                          <w:rFonts w:ascii="Arial" w:hAnsi="Arial"/>
                          <w:b/>
                          <w:sz w:val="24"/>
                        </w:rPr>
                        <w:t>número</w:t>
                      </w:r>
                      <w:r>
                        <w:rPr>
                          <w:rFonts w:ascii="Arial" w:hAnsi="Arial"/>
                          <w:b/>
                          <w:spacing w:val="-3"/>
                          <w:sz w:val="24"/>
                        </w:rPr>
                        <w:t> </w:t>
                      </w:r>
                      <w:r>
                        <w:rPr>
                          <w:rFonts w:ascii="Arial" w:hAnsi="Arial"/>
                          <w:b/>
                          <w:sz w:val="24"/>
                        </w:rPr>
                        <w:t>do</w:t>
                      </w:r>
                      <w:r>
                        <w:rPr>
                          <w:rFonts w:ascii="Arial" w:hAnsi="Arial"/>
                          <w:b/>
                          <w:spacing w:val="-1"/>
                          <w:sz w:val="24"/>
                        </w:rPr>
                        <w:t> </w:t>
                      </w:r>
                      <w:r>
                        <w:rPr>
                          <w:rFonts w:ascii="Arial" w:hAnsi="Arial"/>
                          <w:b/>
                          <w:spacing w:val="-2"/>
                          <w:sz w:val="24"/>
                        </w:rPr>
                        <w:t>processo.</w:t>
                      </w:r>
                    </w:p>
                  </w:txbxContent>
                </v:textbox>
                <v:stroke dashstyle="solid"/>
              </v:shape>
            </w:pict>
          </mc:Fallback>
        </mc:AlternateContent>
      </w:r>
      <w:r>
        <w:rPr>
          <w:rFonts w:ascii="Times New Roman"/>
        </w:rPr>
      </w:r>
    </w:p>
    <w:p>
      <w:pPr>
        <w:pStyle w:val="BodyText"/>
        <w:spacing w:before="2"/>
        <w:rPr>
          <w:rFonts w:ascii="Times New Roman"/>
          <w:sz w:val="12"/>
        </w:rPr>
      </w:pPr>
      <w:r>
        <w:rPr>
          <w:rFonts w:ascii="Times New Roman"/>
          <w:sz w:val="12"/>
        </w:rPr>
        <mc:AlternateContent>
          <mc:Choice Requires="wps">
            <w:drawing>
              <wp:anchor distT="0" distB="0" distL="0" distR="0" allowOverlap="1" layoutInCell="1" locked="0" behindDoc="1" simplePos="0" relativeHeight="487588352">
                <wp:simplePos x="0" y="0"/>
                <wp:positionH relativeFrom="page">
                  <wp:posOffset>433069</wp:posOffset>
                </wp:positionH>
                <wp:positionV relativeFrom="paragraph">
                  <wp:posOffset>104139</wp:posOffset>
                </wp:positionV>
                <wp:extent cx="6499860" cy="32766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499860" cy="327660"/>
                          <a:chExt cx="6499860" cy="327660"/>
                        </a:xfrm>
                      </wpg:grpSpPr>
                      <pic:pic>
                        <pic:nvPicPr>
                          <pic:cNvPr id="7" name="Image 7"/>
                          <pic:cNvPicPr/>
                        </pic:nvPicPr>
                        <pic:blipFill>
                          <a:blip r:embed="rId7" cstate="print"/>
                          <a:stretch>
                            <a:fillRect/>
                          </a:stretch>
                        </pic:blipFill>
                        <pic:spPr>
                          <a:xfrm>
                            <a:off x="0" y="0"/>
                            <a:ext cx="6499859" cy="327659"/>
                          </a:xfrm>
                          <a:prstGeom prst="rect">
                            <a:avLst/>
                          </a:prstGeom>
                        </pic:spPr>
                      </pic:pic>
                      <wps:wsp>
                        <wps:cNvPr id="8" name="Textbox 8"/>
                        <wps:cNvSpPr txBox="1"/>
                        <wps:spPr>
                          <a:xfrm>
                            <a:off x="0" y="0"/>
                            <a:ext cx="6499860" cy="327660"/>
                          </a:xfrm>
                          <a:prstGeom prst="rect">
                            <a:avLst/>
                          </a:prstGeom>
                        </wps:spPr>
                        <wps:txbx>
                          <w:txbxContent>
                            <w:p>
                              <w:pPr>
                                <w:spacing w:before="151"/>
                                <w:ind w:left="42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1610/2022</w:t>
                              </w:r>
                            </w:p>
                          </w:txbxContent>
                        </wps:txbx>
                        <wps:bodyPr wrap="square" lIns="0" tIns="0" rIns="0" bIns="0" rtlCol="0">
                          <a:noAutofit/>
                        </wps:bodyPr>
                      </wps:wsp>
                    </wpg:wgp>
                  </a:graphicData>
                </a:graphic>
              </wp:anchor>
            </w:drawing>
          </mc:Choice>
          <mc:Fallback>
            <w:pict>
              <v:group style="position:absolute;margin-left:34.099998pt;margin-top:8.2pt;width:511.8pt;height:25.8pt;mso-position-horizontal-relative:page;mso-position-vertical-relative:paragraph;z-index:-15728128;mso-wrap-distance-left:0;mso-wrap-distance-right:0" id="docshapegroup4" coordorigin="682,164" coordsize="10236,516">
                <v:shape style="position:absolute;left:682;top:164;width:10236;height:516" type="#_x0000_t75" id="docshape5" stroked="false">
                  <v:imagedata r:id="rId7" o:title=""/>
                </v:shape>
                <v:shape style="position:absolute;left:682;top:164;width:10236;height:516" type="#_x0000_t202" id="docshape6" filled="false" stroked="false">
                  <v:textbox inset="0,0,0,0">
                    <w:txbxContent>
                      <w:p>
                        <w:pPr>
                          <w:spacing w:before="151"/>
                          <w:ind w:left="42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1610/2022</w:t>
                        </w:r>
                      </w:p>
                    </w:txbxContent>
                  </v:textbox>
                  <w10:wrap type="none"/>
                </v:shape>
                <w10:wrap type="topAndBottom"/>
              </v:group>
            </w:pict>
          </mc:Fallback>
        </mc:AlternateContent>
      </w:r>
    </w:p>
    <w:p>
      <w:pPr>
        <w:pStyle w:val="BodyText"/>
        <w:rPr>
          <w:rFonts w:ascii="Times New Roman"/>
        </w:rPr>
      </w:pPr>
    </w:p>
    <w:p>
      <w:pPr>
        <w:pStyle w:val="BodyText"/>
        <w:spacing w:before="8"/>
        <w:rPr>
          <w:rFonts w:ascii="Times New Roman"/>
        </w:rPr>
      </w:pPr>
    </w:p>
    <w:p>
      <w:pPr>
        <w:pStyle w:val="Heading1"/>
        <w:spacing w:line="264" w:lineRule="auto"/>
        <w:ind w:right="15"/>
      </w:pPr>
      <w:r>
        <w:rPr/>
        <w:t>RECURSO DE RECONSIDERAÇÃO. PRESTAÇÃO DE CONTAS DE GESTÃO. GESTOR FALECIDO. EXTINÇÃO PUNIBILIDADE. OBRIGAÇÃO PERSONALÍSSIMA. EXCLUSÃO DA MULTA. EXTINÇÃO DO PROCESSO SEM RESOLUÇÃO DE MÉRITO.</w:t>
      </w:r>
    </w:p>
    <w:p>
      <w:pPr>
        <w:pStyle w:val="BodyText"/>
        <w:spacing w:before="23"/>
        <w:rPr>
          <w:rFonts w:ascii="Arial"/>
          <w:b/>
        </w:rPr>
      </w:pPr>
    </w:p>
    <w:p>
      <w:pPr>
        <w:pStyle w:val="BodyText"/>
        <w:ind w:left="37" w:right="20"/>
        <w:jc w:val="both"/>
      </w:pPr>
      <w:r>
        <w:rPr/>
        <w:t>Recurso de Reconsideração contra o</w:t>
      </w:r>
      <w:r>
        <w:rPr>
          <w:spacing w:val="-9"/>
        </w:rPr>
        <w:t> </w:t>
      </w:r>
      <w:r>
        <w:rPr/>
        <w:t>Acórdão que julgou as contas Regulares com Ressalvas, com aplicação de multa, da Prefeitura de Itapiúna. Reconhecida a extinção da punibilidade referente à multa aplicada, ante o óbito do gestor. O Pleno do Tribunal de Contas do Estado do Ceará, por maioria de votos, decidiu nessa linha de entendimento, pela extinção</w:t>
      </w:r>
      <w:r>
        <w:rPr>
          <w:spacing w:val="-2"/>
        </w:rPr>
        <w:t> </w:t>
      </w:r>
      <w:r>
        <w:rPr/>
        <w:t>do</w:t>
      </w:r>
      <w:r>
        <w:rPr>
          <w:spacing w:val="-2"/>
        </w:rPr>
        <w:t> </w:t>
      </w:r>
      <w:r>
        <w:rPr/>
        <w:t>processo sem</w:t>
      </w:r>
      <w:r>
        <w:rPr>
          <w:spacing w:val="-1"/>
        </w:rPr>
        <w:t> </w:t>
      </w:r>
      <w:r>
        <w:rPr/>
        <w:t>resolução de</w:t>
      </w:r>
      <w:r>
        <w:rPr>
          <w:spacing w:val="-2"/>
        </w:rPr>
        <w:t> </w:t>
      </w:r>
      <w:r>
        <w:rPr/>
        <w:t>mérito,</w:t>
      </w:r>
      <w:r>
        <w:rPr>
          <w:spacing w:val="-2"/>
        </w:rPr>
        <w:t> </w:t>
      </w:r>
      <w:r>
        <w:rPr/>
        <w:t>com</w:t>
      </w:r>
      <w:r>
        <w:rPr>
          <w:spacing w:val="-1"/>
        </w:rPr>
        <w:t> </w:t>
      </w:r>
      <w:r>
        <w:rPr/>
        <w:t>base</w:t>
      </w:r>
      <w:r>
        <w:rPr>
          <w:spacing w:val="-2"/>
        </w:rPr>
        <w:t> </w:t>
      </w:r>
      <w:r>
        <w:rPr/>
        <w:t>no</w:t>
      </w:r>
      <w:r>
        <w:rPr>
          <w:spacing w:val="-2"/>
        </w:rPr>
        <w:t> </w:t>
      </w:r>
      <w:r>
        <w:rPr/>
        <w:t>art.</w:t>
      </w:r>
      <w:r>
        <w:rPr>
          <w:spacing w:val="-2"/>
        </w:rPr>
        <w:t> </w:t>
      </w:r>
      <w:r>
        <w:rPr/>
        <w:t>485,</w:t>
      </w:r>
      <w:r>
        <w:rPr>
          <w:spacing w:val="-2"/>
        </w:rPr>
        <w:t> </w:t>
      </w:r>
      <w:r>
        <w:rPr/>
        <w:t>IX do</w:t>
      </w:r>
      <w:r>
        <w:rPr>
          <w:spacing w:val="-2"/>
        </w:rPr>
        <w:t> </w:t>
      </w:r>
      <w:r>
        <w:rPr/>
        <w:t>CPC,</w:t>
      </w:r>
      <w:r>
        <w:rPr>
          <w:spacing w:val="-2"/>
        </w:rPr>
        <w:t> </w:t>
      </w:r>
      <w:r>
        <w:rPr/>
        <w:t>com</w:t>
      </w:r>
      <w:r>
        <w:rPr>
          <w:spacing w:val="-2"/>
        </w:rPr>
        <w:t> </w:t>
      </w:r>
      <w:r>
        <w:rPr/>
        <w:t>a</w:t>
      </w:r>
      <w:r>
        <w:rPr>
          <w:spacing w:val="-2"/>
        </w:rPr>
        <w:t> </w:t>
      </w:r>
      <w:r>
        <w:rPr/>
        <w:t>exclusão</w:t>
      </w:r>
      <w:r>
        <w:rPr>
          <w:spacing w:val="-2"/>
        </w:rPr>
        <w:t> </w:t>
      </w:r>
      <w:r>
        <w:rPr/>
        <w:t>da</w:t>
      </w:r>
      <w:r>
        <w:rPr>
          <w:spacing w:val="-2"/>
        </w:rPr>
        <w:t> </w:t>
      </w:r>
      <w:r>
        <w:rPr/>
        <w:t>multa</w:t>
      </w:r>
      <w:r>
        <w:rPr>
          <w:spacing w:val="-2"/>
        </w:rPr>
        <w:t> </w:t>
      </w:r>
      <w:r>
        <w:rPr/>
        <w:t>aplicada, em razão do falecimento do responsável em sede de recurso de reconsideração (Processo nº 24043/2019-9 – Recurso de Reconsideração – TCE 2014 da</w:t>
      </w:r>
      <w:r>
        <w:rPr>
          <w:spacing w:val="-5"/>
        </w:rPr>
        <w:t> </w:t>
      </w:r>
      <w:r>
        <w:rPr/>
        <w:t>AMC de Fortaleza –</w:t>
      </w:r>
      <w:r>
        <w:rPr>
          <w:spacing w:val="-5"/>
        </w:rPr>
        <w:t> </w:t>
      </w:r>
      <w:r>
        <w:rPr/>
        <w:t>Acórdão nº 1150/2022 – Relatora Conselheira Patrícia Saboya . O Pleno Virtual do Tribunal de Contas do Estado do Ceará, por unanimidade de votos, conheceu do presente Recurso de Reconsideração, e por maioria de votos, extinguiu o processo sem resolução de mérito, em razão do falecimento da gestora, com exclusão da multa.</w:t>
      </w:r>
    </w:p>
    <w:p>
      <w:pPr>
        <w:pStyle w:val="BodyText"/>
      </w:pPr>
    </w:p>
    <w:p>
      <w:pPr>
        <w:tabs>
          <w:tab w:pos="8295" w:val="left" w:leader="none"/>
        </w:tabs>
        <w:spacing w:before="0"/>
        <w:ind w:left="21" w:right="0" w:firstLine="0"/>
        <w:jc w:val="both"/>
        <w:rPr>
          <w:sz w:val="16"/>
        </w:rPr>
      </w:pPr>
      <w:r>
        <w:rPr>
          <w:sz w:val="16"/>
        </w:rPr>
        <w:t>Processo</w:t>
      </w:r>
      <w:r>
        <w:rPr>
          <w:spacing w:val="-3"/>
          <w:sz w:val="16"/>
        </w:rPr>
        <w:t> </w:t>
      </w:r>
      <w:r>
        <w:rPr>
          <w:sz w:val="16"/>
        </w:rPr>
        <w:t>nº</w:t>
      </w:r>
      <w:r>
        <w:rPr>
          <w:spacing w:val="-2"/>
          <w:sz w:val="16"/>
        </w:rPr>
        <w:t> </w:t>
      </w:r>
      <w:r>
        <w:rPr>
          <w:sz w:val="16"/>
        </w:rPr>
        <w:t>25759/2018-6</w:t>
      </w:r>
      <w:r>
        <w:rPr>
          <w:spacing w:val="-2"/>
          <w:sz w:val="16"/>
        </w:rPr>
        <w:t> </w:t>
      </w:r>
      <w:r>
        <w:rPr>
          <w:sz w:val="16"/>
        </w:rPr>
        <w:t>Relator(a)</w:t>
      </w:r>
      <w:r>
        <w:rPr>
          <w:spacing w:val="-1"/>
          <w:sz w:val="16"/>
        </w:rPr>
        <w:t> </w:t>
      </w:r>
      <w:r>
        <w:rPr>
          <w:sz w:val="16"/>
        </w:rPr>
        <w:t>Patrícia</w:t>
      </w:r>
      <w:r>
        <w:rPr>
          <w:spacing w:val="-5"/>
          <w:sz w:val="16"/>
        </w:rPr>
        <w:t> </w:t>
      </w:r>
      <w:r>
        <w:rPr>
          <w:sz w:val="16"/>
        </w:rPr>
        <w:t>Saboya.</w:t>
      </w:r>
      <w:r>
        <w:rPr>
          <w:spacing w:val="-2"/>
          <w:sz w:val="16"/>
        </w:rPr>
        <w:t> </w:t>
      </w:r>
      <w:r>
        <w:rPr>
          <w:sz w:val="16"/>
        </w:rPr>
        <w:t>Sessão</w:t>
      </w:r>
      <w:r>
        <w:rPr>
          <w:spacing w:val="-3"/>
          <w:sz w:val="16"/>
        </w:rPr>
        <w:t> </w:t>
      </w:r>
      <w:r>
        <w:rPr>
          <w:sz w:val="16"/>
        </w:rPr>
        <w:t>de</w:t>
      </w:r>
      <w:r>
        <w:rPr>
          <w:spacing w:val="-4"/>
          <w:sz w:val="16"/>
        </w:rPr>
        <w:t> </w:t>
      </w:r>
      <w:r>
        <w:rPr>
          <w:spacing w:val="-2"/>
          <w:sz w:val="16"/>
        </w:rPr>
        <w:t>13/06/2022.</w:t>
      </w:r>
      <w:r>
        <w:rPr>
          <w:sz w:val="16"/>
        </w:rPr>
        <w:tab/>
        <w:t>Ata</w:t>
      </w:r>
      <w:r>
        <w:rPr>
          <w:spacing w:val="-4"/>
          <w:sz w:val="16"/>
        </w:rPr>
        <w:t> </w:t>
      </w:r>
      <w:r>
        <w:rPr>
          <w:sz w:val="16"/>
        </w:rPr>
        <w:t>nº</w:t>
      </w:r>
      <w:r>
        <w:rPr>
          <w:spacing w:val="-1"/>
          <w:sz w:val="16"/>
        </w:rPr>
        <w:t> </w:t>
      </w:r>
      <w:r>
        <w:rPr>
          <w:spacing w:val="-2"/>
          <w:sz w:val="16"/>
        </w:rPr>
        <w:t>119/2022</w:t>
      </w:r>
    </w:p>
    <w:p>
      <w:pPr>
        <w:pStyle w:val="BodyText"/>
        <w:spacing w:before="140"/>
      </w:pPr>
      <w:r>
        <w:rPr/>
        <mc:AlternateContent>
          <mc:Choice Requires="wps">
            <w:drawing>
              <wp:anchor distT="0" distB="0" distL="0" distR="0" allowOverlap="1" layoutInCell="1" locked="0" behindDoc="1" simplePos="0" relativeHeight="487588864">
                <wp:simplePos x="0" y="0"/>
                <wp:positionH relativeFrom="page">
                  <wp:posOffset>433069</wp:posOffset>
                </wp:positionH>
                <wp:positionV relativeFrom="paragraph">
                  <wp:posOffset>250402</wp:posOffset>
                </wp:positionV>
                <wp:extent cx="6498590" cy="227329"/>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498590" cy="227329"/>
                          <a:chExt cx="6498590" cy="227329"/>
                        </a:xfrm>
                      </wpg:grpSpPr>
                      <pic:pic>
                        <pic:nvPicPr>
                          <pic:cNvPr id="10" name="Image 10"/>
                          <pic:cNvPicPr/>
                        </pic:nvPicPr>
                        <pic:blipFill>
                          <a:blip r:embed="rId8" cstate="print"/>
                          <a:stretch>
                            <a:fillRect/>
                          </a:stretch>
                        </pic:blipFill>
                        <pic:spPr>
                          <a:xfrm>
                            <a:off x="0" y="0"/>
                            <a:ext cx="6498589" cy="227329"/>
                          </a:xfrm>
                          <a:prstGeom prst="rect">
                            <a:avLst/>
                          </a:prstGeom>
                        </pic:spPr>
                      </pic:pic>
                      <wps:wsp>
                        <wps:cNvPr id="11" name="Textbox 11"/>
                        <wps:cNvSpPr txBox="1"/>
                        <wps:spPr>
                          <a:xfrm>
                            <a:off x="0" y="0"/>
                            <a:ext cx="6498590" cy="227329"/>
                          </a:xfrm>
                          <a:prstGeom prst="rect">
                            <a:avLst/>
                          </a:prstGeom>
                        </wps:spPr>
                        <wps:txbx>
                          <w:txbxContent>
                            <w:p>
                              <w:pPr>
                                <w:spacing w:before="93"/>
                                <w:ind w:left="423" w:right="0"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5972/2022</w:t>
                              </w:r>
                            </w:p>
                          </w:txbxContent>
                        </wps:txbx>
                        <wps:bodyPr wrap="square" lIns="0" tIns="0" rIns="0" bIns="0" rtlCol="0">
                          <a:noAutofit/>
                        </wps:bodyPr>
                      </wps:wsp>
                    </wpg:wgp>
                  </a:graphicData>
                </a:graphic>
              </wp:anchor>
            </w:drawing>
          </mc:Choice>
          <mc:Fallback>
            <w:pict>
              <v:group style="position:absolute;margin-left:34.099998pt;margin-top:19.7167pt;width:511.7pt;height:17.9pt;mso-position-horizontal-relative:page;mso-position-vertical-relative:paragraph;z-index:-15727616;mso-wrap-distance-left:0;mso-wrap-distance-right:0" id="docshapegroup7" coordorigin="682,394" coordsize="10234,358">
                <v:shape style="position:absolute;left:682;top:394;width:10234;height:358" type="#_x0000_t75" id="docshape8" stroked="false">
                  <v:imagedata r:id="rId8" o:title=""/>
                </v:shape>
                <v:shape style="position:absolute;left:682;top:394;width:10234;height:358" type="#_x0000_t202" id="docshape9" filled="false" stroked="false">
                  <v:textbox inset="0,0,0,0">
                    <w:txbxContent>
                      <w:p>
                        <w:pPr>
                          <w:spacing w:before="93"/>
                          <w:ind w:left="423" w:right="0"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5972/2022</w:t>
                        </w:r>
                      </w:p>
                    </w:txbxContent>
                  </v:textbox>
                  <w10:wrap type="none"/>
                </v:shape>
                <w10:wrap type="topAndBottom"/>
              </v:group>
            </w:pict>
          </mc:Fallback>
        </mc:AlternateContent>
      </w:r>
    </w:p>
    <w:p>
      <w:pPr>
        <w:pStyle w:val="BodyText"/>
        <w:spacing w:before="20"/>
        <w:rPr>
          <w:sz w:val="16"/>
        </w:rPr>
      </w:pPr>
    </w:p>
    <w:p>
      <w:pPr>
        <w:pStyle w:val="Heading1"/>
        <w:spacing w:line="264" w:lineRule="auto"/>
      </w:pPr>
      <w:r>
        <w:rPr/>
        <w:t>REPRESENTAÇÃO. MEDIDA CAUTELAR. TOMADA DE PREÇOS. IRREGULARIDADE NO EDITAL. QUALIFICAÇÃO</w:t>
      </w:r>
      <w:r>
        <w:rPr>
          <w:spacing w:val="-1"/>
        </w:rPr>
        <w:t> </w:t>
      </w:r>
      <w:r>
        <w:rPr/>
        <w:t>ECONÔMICO</w:t>
      </w:r>
      <w:r>
        <w:rPr>
          <w:spacing w:val="-1"/>
        </w:rPr>
        <w:t> </w:t>
      </w:r>
      <w:r>
        <w:rPr/>
        <w:t>-</w:t>
      </w:r>
      <w:r>
        <w:rPr>
          <w:spacing w:val="-3"/>
        </w:rPr>
        <w:t> </w:t>
      </w:r>
      <w:r>
        <w:rPr/>
        <w:t>FINANCEIRA.</w:t>
      </w:r>
      <w:r>
        <w:rPr>
          <w:spacing w:val="-3"/>
        </w:rPr>
        <w:t> </w:t>
      </w:r>
      <w:r>
        <w:rPr/>
        <w:t>PRESTAÇÃO</w:t>
      </w:r>
      <w:r>
        <w:rPr>
          <w:spacing w:val="-1"/>
        </w:rPr>
        <w:t> </w:t>
      </w:r>
      <w:r>
        <w:rPr/>
        <w:t>DE</w:t>
      </w:r>
      <w:r>
        <w:rPr>
          <w:spacing w:val="-3"/>
        </w:rPr>
        <w:t> </w:t>
      </w:r>
      <w:r>
        <w:rPr/>
        <w:t>GARANTIA.</w:t>
      </w:r>
      <w:r>
        <w:rPr>
          <w:spacing w:val="-1"/>
        </w:rPr>
        <w:t> </w:t>
      </w:r>
      <w:r>
        <w:rPr/>
        <w:t>REVOGAÇÃO</w:t>
      </w:r>
      <w:r>
        <w:rPr>
          <w:spacing w:val="-1"/>
        </w:rPr>
        <w:t> </w:t>
      </w:r>
      <w:r>
        <w:rPr/>
        <w:t>DO</w:t>
      </w:r>
      <w:r>
        <w:rPr>
          <w:spacing w:val="-3"/>
        </w:rPr>
        <w:t> </w:t>
      </w:r>
      <w:r>
        <w:rPr/>
        <w:t>CERTAME.</w:t>
      </w:r>
      <w:r>
        <w:rPr>
          <w:spacing w:val="-3"/>
        </w:rPr>
        <w:t> </w:t>
      </w:r>
      <w:r>
        <w:rPr/>
        <w:t>PERDA DO OBJETO DA CAUTELAR. PROCEDÊNCIA. DETERMINAÇÃO.</w:t>
      </w:r>
    </w:p>
    <w:p>
      <w:pPr>
        <w:pStyle w:val="BodyText"/>
        <w:spacing w:before="23"/>
        <w:rPr>
          <w:rFonts w:ascii="Arial"/>
          <w:b/>
        </w:rPr>
      </w:pPr>
    </w:p>
    <w:p>
      <w:pPr>
        <w:pStyle w:val="BodyText"/>
        <w:ind w:left="37" w:right="20"/>
        <w:jc w:val="both"/>
      </w:pPr>
      <w:r>
        <w:rPr/>
        <w:t>Representação, com pedido de Medida Cautelar, noticiando irregularidade ocorrida no edital, cujo objeto consiste na contratação de pessoa jurídica para prestação de serviços. O Edital prevê que a garantia de participação escolhida pelo licitante deverá ser recolhida até o dia útil imediatamente anterior à data de entrega dos envelopes, o que contraria o disposto no art. 31, inciso III e art.43, inciso I, da Lei nº 8.666/1993. O Pleno Virtual do</w:t>
      </w:r>
      <w:r>
        <w:rPr>
          <w:spacing w:val="-1"/>
        </w:rPr>
        <w:t> </w:t>
      </w:r>
      <w:r>
        <w:rPr/>
        <w:t>Tribunal de Contas do Estado do Ceará, por maioria dos votos, considerou prejudicada a medida cautelar suspensiva, homologada pela Resolução nº 2513/2022, com sua consequente perda de objeto, em face da revogação do certame, após a ciência da medida acautelatória adotada e das irregularidades indicadas nesta Representação; julgou procedente a presente Representação e determinou que em editais licitatórios futuros abstenha-se de exigir o recolhimento ou a apresentação da garantia em data anterior à da abertura das propostas, por ofensa ao disposto no art. 31, inciso III, e art. 43, I, da Lei nº 8.666/93.</w:t>
      </w:r>
    </w:p>
    <w:p>
      <w:pPr>
        <w:pStyle w:val="BodyText"/>
      </w:pPr>
    </w:p>
    <w:p>
      <w:pPr>
        <w:tabs>
          <w:tab w:pos="8507" w:val="left" w:leader="none"/>
        </w:tabs>
        <w:spacing w:before="0"/>
        <w:ind w:left="21" w:right="0" w:firstLine="0"/>
        <w:jc w:val="both"/>
        <w:rPr>
          <w:sz w:val="16"/>
        </w:rPr>
      </w:pPr>
      <w:r>
        <w:rPr>
          <w:sz w:val="16"/>
        </w:rPr>
        <mc:AlternateContent>
          <mc:Choice Requires="wps">
            <w:drawing>
              <wp:anchor distT="0" distB="0" distL="0" distR="0" allowOverlap="1" layoutInCell="1" locked="0" behindDoc="0" simplePos="0" relativeHeight="15730176">
                <wp:simplePos x="0" y="0"/>
                <wp:positionH relativeFrom="page">
                  <wp:posOffset>1574800</wp:posOffset>
                </wp:positionH>
                <wp:positionV relativeFrom="paragraph">
                  <wp:posOffset>104339</wp:posOffset>
                </wp:positionV>
                <wp:extent cx="2794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7940" cy="1270"/>
                        </a:xfrm>
                        <a:custGeom>
                          <a:avLst/>
                          <a:gdLst/>
                          <a:ahLst/>
                          <a:cxnLst/>
                          <a:rect l="l" t="t" r="r" b="b"/>
                          <a:pathLst>
                            <a:path w="27940" h="0">
                              <a:moveTo>
                                <a:pt x="0" y="0"/>
                              </a:moveTo>
                              <a:lnTo>
                                <a:pt x="27940"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24pt,8.215723pt" to="126.2pt,8.215723pt" stroked="true" strokeweight=".4pt" strokecolor="#0c1893">
                <v:stroke dashstyle="solid"/>
                <w10:wrap type="none"/>
              </v:line>
            </w:pict>
          </mc:Fallback>
        </mc:AlternateContent>
      </w:r>
      <w:r>
        <w:rPr>
          <w:sz w:val="16"/>
        </w:rPr>
        <w:t>Processo</w:t>
      </w:r>
      <w:r>
        <w:rPr>
          <w:spacing w:val="-5"/>
          <w:sz w:val="16"/>
        </w:rPr>
        <w:t> </w:t>
      </w:r>
      <w:r>
        <w:rPr>
          <w:sz w:val="16"/>
        </w:rPr>
        <w:t>nº</w:t>
      </w:r>
      <w:r>
        <w:rPr>
          <w:spacing w:val="-2"/>
          <w:sz w:val="16"/>
        </w:rPr>
        <w:t> </w:t>
      </w:r>
      <w:r>
        <w:rPr>
          <w:sz w:val="16"/>
        </w:rPr>
        <w:t>03372/2022-3</w:t>
      </w:r>
      <w:r>
        <w:rPr>
          <w:spacing w:val="-2"/>
          <w:sz w:val="16"/>
        </w:rPr>
        <w:t> </w:t>
      </w:r>
      <w:r>
        <w:rPr>
          <w:sz w:val="16"/>
        </w:rPr>
        <w:t>Relator(a)</w:t>
      </w:r>
      <w:r>
        <w:rPr>
          <w:spacing w:val="40"/>
          <w:sz w:val="16"/>
        </w:rPr>
        <w:t> </w:t>
      </w:r>
      <w:r>
        <w:rPr>
          <w:sz w:val="16"/>
        </w:rPr>
        <w:t>Fernando</w:t>
      </w:r>
      <w:r>
        <w:rPr>
          <w:spacing w:val="-4"/>
          <w:sz w:val="16"/>
        </w:rPr>
        <w:t> </w:t>
      </w:r>
      <w:r>
        <w:rPr>
          <w:sz w:val="16"/>
        </w:rPr>
        <w:t>Uchôa</w:t>
      </w:r>
      <w:r>
        <w:rPr>
          <w:spacing w:val="-3"/>
          <w:sz w:val="16"/>
        </w:rPr>
        <w:t> </w:t>
      </w:r>
      <w:r>
        <w:rPr>
          <w:sz w:val="16"/>
        </w:rPr>
        <w:t>Sessão</w:t>
      </w:r>
      <w:r>
        <w:rPr>
          <w:spacing w:val="-2"/>
          <w:sz w:val="16"/>
        </w:rPr>
        <w:t> </w:t>
      </w:r>
      <w:r>
        <w:rPr>
          <w:sz w:val="16"/>
        </w:rPr>
        <w:t>de</w:t>
      </w:r>
      <w:r>
        <w:rPr>
          <w:spacing w:val="-2"/>
          <w:sz w:val="16"/>
        </w:rPr>
        <w:t> 04/07/2022</w:t>
      </w:r>
      <w:r>
        <w:rPr>
          <w:sz w:val="16"/>
        </w:rPr>
        <w:tab/>
        <w:t>Ata</w:t>
      </w:r>
      <w:r>
        <w:rPr>
          <w:spacing w:val="-4"/>
          <w:sz w:val="16"/>
        </w:rPr>
        <w:t> </w:t>
      </w:r>
      <w:r>
        <w:rPr>
          <w:sz w:val="16"/>
        </w:rPr>
        <w:t>nº</w:t>
      </w:r>
      <w:r>
        <w:rPr>
          <w:spacing w:val="-1"/>
          <w:sz w:val="16"/>
        </w:rPr>
        <w:t> </w:t>
      </w:r>
      <w:r>
        <w:rPr>
          <w:spacing w:val="-2"/>
          <w:sz w:val="16"/>
        </w:rPr>
        <w:t>122/2022</w:t>
      </w:r>
    </w:p>
    <w:p>
      <w:pPr>
        <w:spacing w:after="0"/>
        <w:jc w:val="both"/>
        <w:rPr>
          <w:sz w:val="16"/>
        </w:rPr>
        <w:sectPr>
          <w:headerReference w:type="default" r:id="rId5"/>
          <w:footerReference w:type="default" r:id="rId6"/>
          <w:type w:val="continuous"/>
          <w:pgSz w:w="11910" w:h="16840"/>
          <w:pgMar w:header="1" w:footer="718" w:top="2520" w:bottom="900" w:left="566" w:right="566"/>
          <w:pgNumType w:start="1"/>
        </w:sectPr>
      </w:pPr>
    </w:p>
    <w:p>
      <w:pPr>
        <w:pStyle w:val="BodyText"/>
        <w:spacing w:before="84"/>
      </w:pPr>
    </w:p>
    <w:p>
      <w:pPr>
        <w:pStyle w:val="BodyText"/>
        <w:ind w:left="116"/>
      </w:pPr>
      <w:r>
        <w:rPr/>
        <mc:AlternateContent>
          <mc:Choice Requires="wps">
            <w:drawing>
              <wp:inline distT="0" distB="0" distL="0" distR="0">
                <wp:extent cx="6499860" cy="304800"/>
                <wp:effectExtent l="0" t="0" r="0" b="0"/>
                <wp:docPr id="13" name="Group 13"/>
                <wp:cNvGraphicFramePr>
                  <a:graphicFrameLocks/>
                </wp:cNvGraphicFramePr>
                <a:graphic>
                  <a:graphicData uri="http://schemas.microsoft.com/office/word/2010/wordprocessingGroup">
                    <wpg:wgp>
                      <wpg:cNvPr id="13" name="Group 13"/>
                      <wpg:cNvGrpSpPr/>
                      <wpg:grpSpPr>
                        <a:xfrm>
                          <a:off x="0" y="0"/>
                          <a:ext cx="6499860" cy="304800"/>
                          <a:chExt cx="6499860" cy="304800"/>
                        </a:xfrm>
                      </wpg:grpSpPr>
                      <pic:pic>
                        <pic:nvPicPr>
                          <pic:cNvPr id="14" name="Image 14"/>
                          <pic:cNvPicPr/>
                        </pic:nvPicPr>
                        <pic:blipFill>
                          <a:blip r:embed="rId7" cstate="print"/>
                          <a:stretch>
                            <a:fillRect/>
                          </a:stretch>
                        </pic:blipFill>
                        <pic:spPr>
                          <a:xfrm>
                            <a:off x="0" y="0"/>
                            <a:ext cx="6499859" cy="304800"/>
                          </a:xfrm>
                          <a:prstGeom prst="rect">
                            <a:avLst/>
                          </a:prstGeom>
                        </pic:spPr>
                      </pic:pic>
                      <wps:wsp>
                        <wps:cNvPr id="15" name="Textbox 15"/>
                        <wps:cNvSpPr txBox="1"/>
                        <wps:spPr>
                          <a:xfrm>
                            <a:off x="0" y="0"/>
                            <a:ext cx="6499860" cy="304800"/>
                          </a:xfrm>
                          <a:prstGeom prst="rect">
                            <a:avLst/>
                          </a:prstGeom>
                        </wps:spPr>
                        <wps:txbx>
                          <w:txbxContent>
                            <w:p>
                              <w:pPr>
                                <w:spacing w:before="139"/>
                                <w:ind w:left="3938" w:right="0" w:firstLine="0"/>
                                <w:jc w:val="left"/>
                                <w:rPr>
                                  <w:rFonts w:ascii="Arial" w:hAnsi="Arial"/>
                                  <w:b/>
                                  <w:sz w:val="22"/>
                                </w:rPr>
                              </w:pPr>
                              <w:r>
                                <w:rPr>
                                  <w:rFonts w:ascii="Arial" w:hAnsi="Arial"/>
                                  <w:b/>
                                  <w:color w:val="FFFFFF"/>
                                  <w:sz w:val="22"/>
                                </w:rPr>
                                <w:t>RESOLUÇÃO</w:t>
                              </w:r>
                              <w:r>
                                <w:rPr>
                                  <w:rFonts w:ascii="Arial" w:hAnsi="Arial"/>
                                  <w:b/>
                                  <w:color w:val="FFFFFF"/>
                                  <w:spacing w:val="-3"/>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05441/2022</w:t>
                              </w:r>
                            </w:p>
                          </w:txbxContent>
                        </wps:txbx>
                        <wps:bodyPr wrap="square" lIns="0" tIns="0" rIns="0" bIns="0" rtlCol="0">
                          <a:noAutofit/>
                        </wps:bodyPr>
                      </wps:wsp>
                    </wpg:wgp>
                  </a:graphicData>
                </a:graphic>
              </wp:inline>
            </w:drawing>
          </mc:Choice>
          <mc:Fallback>
            <w:pict>
              <v:group style="width:511.8pt;height:24pt;mso-position-horizontal-relative:char;mso-position-vertical-relative:line" id="docshapegroup10" coordorigin="0,0" coordsize="10236,480">
                <v:shape style="position:absolute;left:0;top:0;width:10236;height:480" type="#_x0000_t75" id="docshape11" stroked="false">
                  <v:imagedata r:id="rId7" o:title=""/>
                </v:shape>
                <v:shape style="position:absolute;left:0;top:0;width:10236;height:480" type="#_x0000_t202" id="docshape12" filled="false" stroked="false">
                  <v:textbox inset="0,0,0,0">
                    <w:txbxContent>
                      <w:p>
                        <w:pPr>
                          <w:spacing w:before="139"/>
                          <w:ind w:left="3938" w:right="0" w:firstLine="0"/>
                          <w:jc w:val="left"/>
                          <w:rPr>
                            <w:rFonts w:ascii="Arial" w:hAnsi="Arial"/>
                            <w:b/>
                            <w:sz w:val="22"/>
                          </w:rPr>
                        </w:pPr>
                        <w:r>
                          <w:rPr>
                            <w:rFonts w:ascii="Arial" w:hAnsi="Arial"/>
                            <w:b/>
                            <w:color w:val="FFFFFF"/>
                            <w:sz w:val="22"/>
                          </w:rPr>
                          <w:t>RESOLUÇÃO</w:t>
                        </w:r>
                        <w:r>
                          <w:rPr>
                            <w:rFonts w:ascii="Arial" w:hAnsi="Arial"/>
                            <w:b/>
                            <w:color w:val="FFFFFF"/>
                            <w:spacing w:val="-3"/>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05441/2022</w:t>
                        </w:r>
                      </w:p>
                    </w:txbxContent>
                  </v:textbox>
                  <w10:wrap type="none"/>
                </v:shape>
              </v:group>
            </w:pict>
          </mc:Fallback>
        </mc:AlternateContent>
      </w:r>
      <w:r>
        <w:rPr/>
      </w:r>
    </w:p>
    <w:p>
      <w:pPr>
        <w:pStyle w:val="Heading1"/>
        <w:spacing w:line="264" w:lineRule="auto" w:before="204"/>
        <w:ind w:right="16"/>
      </w:pPr>
      <w:r>
        <w:rPr/>
        <w:t>REPRESENTAÇÃO.</w:t>
      </w:r>
      <w:r>
        <w:rPr>
          <w:spacing w:val="-3"/>
        </w:rPr>
        <w:t> </w:t>
      </w:r>
      <w:r>
        <w:rPr/>
        <w:t>CONCORRÊNCIA</w:t>
      </w:r>
      <w:r>
        <w:rPr>
          <w:spacing w:val="-9"/>
        </w:rPr>
        <w:t> </w:t>
      </w:r>
      <w:r>
        <w:rPr/>
        <w:t>PÚBLICA.</w:t>
      </w:r>
      <w:r>
        <w:rPr>
          <w:spacing w:val="-2"/>
        </w:rPr>
        <w:t> </w:t>
      </w:r>
      <w:r>
        <w:rPr/>
        <w:t>IRREGULARIDADE</w:t>
      </w:r>
      <w:r>
        <w:rPr>
          <w:spacing w:val="-2"/>
        </w:rPr>
        <w:t> </w:t>
      </w:r>
      <w:r>
        <w:rPr/>
        <w:t>NO</w:t>
      </w:r>
      <w:r>
        <w:rPr>
          <w:spacing w:val="-3"/>
        </w:rPr>
        <w:t> </w:t>
      </w:r>
      <w:r>
        <w:rPr/>
        <w:t>EDITAL.</w:t>
      </w:r>
      <w:r>
        <w:rPr>
          <w:spacing w:val="-8"/>
        </w:rPr>
        <w:t> </w:t>
      </w:r>
      <w:r>
        <w:rPr/>
        <w:t>ATESTADO</w:t>
      </w:r>
      <w:r>
        <w:rPr>
          <w:spacing w:val="-2"/>
        </w:rPr>
        <w:t> </w:t>
      </w:r>
      <w:r>
        <w:rPr/>
        <w:t>DE</w:t>
      </w:r>
      <w:r>
        <w:rPr>
          <w:spacing w:val="-2"/>
        </w:rPr>
        <w:t> </w:t>
      </w:r>
      <w:r>
        <w:rPr/>
        <w:t>QUALIFICAÇÃO TÉCNICA.</w:t>
      </w:r>
      <w:r>
        <w:rPr>
          <w:spacing w:val="-3"/>
        </w:rPr>
        <w:t> </w:t>
      </w:r>
      <w:r>
        <w:rPr/>
        <w:t>DESCLASSIFICAÇÃO</w:t>
      </w:r>
      <w:r>
        <w:rPr>
          <w:spacing w:val="-3"/>
        </w:rPr>
        <w:t> </w:t>
      </w:r>
      <w:r>
        <w:rPr/>
        <w:t>PROPOSTA</w:t>
      </w:r>
      <w:r>
        <w:rPr>
          <w:spacing w:val="-8"/>
        </w:rPr>
        <w:t> </w:t>
      </w:r>
      <w:r>
        <w:rPr/>
        <w:t>TÉCNICA.</w:t>
      </w:r>
      <w:r>
        <w:rPr>
          <w:spacing w:val="-3"/>
        </w:rPr>
        <w:t> </w:t>
      </w:r>
      <w:r>
        <w:rPr/>
        <w:t>VEDAÇÃO</w:t>
      </w:r>
      <w:r>
        <w:rPr>
          <w:spacing w:val="-3"/>
        </w:rPr>
        <w:t> </w:t>
      </w:r>
      <w:r>
        <w:rPr/>
        <w:t>DE</w:t>
      </w:r>
      <w:r>
        <w:rPr>
          <w:spacing w:val="-2"/>
        </w:rPr>
        <w:t> </w:t>
      </w:r>
      <w:r>
        <w:rPr/>
        <w:t>PARTICIPAÇÃO</w:t>
      </w:r>
      <w:r>
        <w:rPr>
          <w:spacing w:val="-3"/>
        </w:rPr>
        <w:t> </w:t>
      </w:r>
      <w:r>
        <w:rPr/>
        <w:t>DE</w:t>
      </w:r>
      <w:r>
        <w:rPr>
          <w:spacing w:val="-3"/>
        </w:rPr>
        <w:t> </w:t>
      </w:r>
      <w:r>
        <w:rPr/>
        <w:t>CONSÓRCIO.</w:t>
      </w:r>
      <w:r>
        <w:rPr>
          <w:spacing w:val="-3"/>
        </w:rPr>
        <w:t> </w:t>
      </w:r>
      <w:r>
        <w:rPr/>
        <w:t>PERIGO DA DEMORA. SUSPENSÃO DO CERTAME.</w:t>
      </w:r>
    </w:p>
    <w:p>
      <w:pPr>
        <w:pStyle w:val="BodyText"/>
        <w:spacing w:before="23"/>
        <w:rPr>
          <w:rFonts w:ascii="Arial"/>
          <w:b/>
        </w:rPr>
      </w:pPr>
    </w:p>
    <w:p>
      <w:pPr>
        <w:pStyle w:val="BodyText"/>
        <w:ind w:left="37" w:right="20"/>
        <w:jc w:val="both"/>
      </w:pPr>
      <w:r>
        <w:rPr/>
        <w:t>Representação, com pedido de medida cautelar, noticiando possíveis irregularidades no edital, cujo objeto consiste na contratação de empresa especializada para os serviços de melhoria da rede de iluminação pública. Irregularidades apontadas no processo licitatório: a) Adoção indevida do tipo “técnica e preço”, em violação à legislação do art. 45, incisos I a IV, §3º e 46, caput, §3º, da Lei 8.666/93; b) Imposição de atestados de qualificação técnica como critério de pontuação da proposta técnica, em contrariedade ao art. 37, inciso XXI, da CF/88 c/c os arts. 3º, § 1º, inciso I, e 30, ambos da Lei 8.666/93; c) Previsão de desclassificação de proposta técnica que não alcançar a proposta mínima, em contrariedade</w:t>
      </w:r>
      <w:r>
        <w:rPr>
          <w:spacing w:val="-2"/>
        </w:rPr>
        <w:t> </w:t>
      </w:r>
      <w:r>
        <w:rPr/>
        <w:t>ao</w:t>
      </w:r>
      <w:r>
        <w:rPr>
          <w:spacing w:val="-2"/>
        </w:rPr>
        <w:t> </w:t>
      </w:r>
      <w:r>
        <w:rPr/>
        <w:t>art.</w:t>
      </w:r>
      <w:r>
        <w:rPr>
          <w:spacing w:val="-2"/>
        </w:rPr>
        <w:t> </w:t>
      </w:r>
      <w:r>
        <w:rPr/>
        <w:t>37, inciso XXI, da</w:t>
      </w:r>
      <w:r>
        <w:rPr>
          <w:spacing w:val="-2"/>
        </w:rPr>
        <w:t> </w:t>
      </w:r>
      <w:r>
        <w:rPr/>
        <w:t>CF/88 c/c os</w:t>
      </w:r>
      <w:r>
        <w:rPr>
          <w:spacing w:val="-2"/>
        </w:rPr>
        <w:t> </w:t>
      </w:r>
      <w:r>
        <w:rPr/>
        <w:t>arts.</w:t>
      </w:r>
      <w:r>
        <w:rPr>
          <w:spacing w:val="-2"/>
        </w:rPr>
        <w:t> </w:t>
      </w:r>
      <w:r>
        <w:rPr/>
        <w:t>3º,</w:t>
      </w:r>
      <w:r>
        <w:rPr>
          <w:spacing w:val="-2"/>
        </w:rPr>
        <w:t> </w:t>
      </w:r>
      <w:r>
        <w:rPr/>
        <w:t>§</w:t>
      </w:r>
      <w:r>
        <w:rPr>
          <w:spacing w:val="-2"/>
        </w:rPr>
        <w:t> </w:t>
      </w:r>
      <w:r>
        <w:rPr/>
        <w:t>1º,</w:t>
      </w:r>
      <w:r>
        <w:rPr>
          <w:spacing w:val="-2"/>
        </w:rPr>
        <w:t> </w:t>
      </w:r>
      <w:r>
        <w:rPr/>
        <w:t>inciso</w:t>
      </w:r>
      <w:r>
        <w:rPr>
          <w:spacing w:val="-2"/>
        </w:rPr>
        <w:t> </w:t>
      </w:r>
      <w:r>
        <w:rPr/>
        <w:t>I, e</w:t>
      </w:r>
      <w:r>
        <w:rPr>
          <w:spacing w:val="-1"/>
        </w:rPr>
        <w:t> </w:t>
      </w:r>
      <w:r>
        <w:rPr/>
        <w:t>30,</w:t>
      </w:r>
      <w:r>
        <w:rPr>
          <w:spacing w:val="-2"/>
        </w:rPr>
        <w:t> </w:t>
      </w:r>
      <w:r>
        <w:rPr/>
        <w:t>ambos</w:t>
      </w:r>
      <w:r>
        <w:rPr>
          <w:spacing w:val="-2"/>
        </w:rPr>
        <w:t> </w:t>
      </w:r>
      <w:r>
        <w:rPr/>
        <w:t>da</w:t>
      </w:r>
      <w:r>
        <w:rPr>
          <w:spacing w:val="-3"/>
        </w:rPr>
        <w:t> </w:t>
      </w:r>
      <w:r>
        <w:rPr/>
        <w:t>Lei</w:t>
      </w:r>
      <w:r>
        <w:rPr>
          <w:spacing w:val="-3"/>
        </w:rPr>
        <w:t> </w:t>
      </w:r>
      <w:r>
        <w:rPr/>
        <w:t>8.666/93;</w:t>
      </w:r>
      <w:r>
        <w:rPr>
          <w:spacing w:val="-2"/>
        </w:rPr>
        <w:t> </w:t>
      </w:r>
      <w:r>
        <w:rPr/>
        <w:t>-</w:t>
      </w:r>
      <w:r>
        <w:rPr>
          <w:spacing w:val="-1"/>
        </w:rPr>
        <w:t> </w:t>
      </w:r>
      <w:r>
        <w:rPr/>
        <w:t>d)</w:t>
      </w:r>
      <w:r>
        <w:rPr>
          <w:spacing w:val="-3"/>
        </w:rPr>
        <w:t> </w:t>
      </w:r>
      <w:r>
        <w:rPr/>
        <w:t>Vedação</w:t>
      </w:r>
      <w:r>
        <w:rPr>
          <w:spacing w:val="-2"/>
        </w:rPr>
        <w:t> </w:t>
      </w:r>
      <w:r>
        <w:rPr/>
        <w:t>de participação de consórcio de empresas em licitações deve ser devidamente motivada, em dissonância do princípio da motivação dos atos administrativos, à transparência e à livre participação. O Pleno Virtual do Tribunal de Contas do Estado do Ceará, por maioria dos votos, deferiu a medida cautelar e determinou a suspensão do certame até deliberação ulterior desta Corte de Contas, devendo ainda ser determinado que, se a licitação já houver sido ultimada, não seja celebrado o respectivo contrato e, caso já tenha sido assinado o correspondente contrato, seja suspenso qualquer repasse dele decorrente, até decisão final deste Tribunal notificando os gestores, para que apresentem esclarecimentos acerca das irregularidades evidenciadas nos autos.</w:t>
      </w:r>
    </w:p>
    <w:p>
      <w:pPr>
        <w:pStyle w:val="BodyText"/>
      </w:pPr>
    </w:p>
    <w:p>
      <w:pPr>
        <w:tabs>
          <w:tab w:pos="8529" w:val="left" w:leader="none"/>
        </w:tabs>
        <w:spacing w:before="0"/>
        <w:ind w:left="21" w:right="0" w:firstLine="0"/>
        <w:jc w:val="both"/>
        <w:rPr>
          <w:sz w:val="16"/>
        </w:rPr>
      </w:pPr>
      <w:r>
        <w:rPr>
          <w:sz w:val="16"/>
        </w:rPr>
        <mc:AlternateContent>
          <mc:Choice Requires="wps">
            <w:drawing>
              <wp:anchor distT="0" distB="0" distL="0" distR="0" allowOverlap="1" layoutInCell="1" locked="0" behindDoc="0" simplePos="0" relativeHeight="15732224">
                <wp:simplePos x="0" y="0"/>
                <wp:positionH relativeFrom="page">
                  <wp:posOffset>1574800</wp:posOffset>
                </wp:positionH>
                <wp:positionV relativeFrom="paragraph">
                  <wp:posOffset>104379</wp:posOffset>
                </wp:positionV>
                <wp:extent cx="2794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7940" cy="1270"/>
                        </a:xfrm>
                        <a:custGeom>
                          <a:avLst/>
                          <a:gdLst/>
                          <a:ahLst/>
                          <a:cxnLst/>
                          <a:rect l="l" t="t" r="r" b="b"/>
                          <a:pathLst>
                            <a:path w="27940" h="0">
                              <a:moveTo>
                                <a:pt x="0" y="0"/>
                              </a:moveTo>
                              <a:lnTo>
                                <a:pt x="27940"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124pt,8.218847pt" to="126.2pt,8.218847pt" stroked="true" strokeweight=".4pt" strokecolor="#0c1893">
                <v:stroke dashstyle="solid"/>
                <w10:wrap type="none"/>
              </v:line>
            </w:pict>
          </mc:Fallback>
        </mc:AlternateContent>
      </w:r>
      <w:r>
        <w:rPr>
          <w:sz w:val="16"/>
        </w:rPr>
        <w:t>Processo</w:t>
      </w:r>
      <w:r>
        <w:rPr>
          <w:spacing w:val="-3"/>
          <w:sz w:val="16"/>
        </w:rPr>
        <w:t> </w:t>
      </w:r>
      <w:r>
        <w:rPr>
          <w:sz w:val="16"/>
        </w:rPr>
        <w:t>nº</w:t>
      </w:r>
      <w:r>
        <w:rPr>
          <w:spacing w:val="-3"/>
          <w:sz w:val="16"/>
        </w:rPr>
        <w:t> </w:t>
      </w:r>
      <w:r>
        <w:rPr>
          <w:sz w:val="16"/>
        </w:rPr>
        <w:t>09544/2022-3</w:t>
      </w:r>
      <w:r>
        <w:rPr>
          <w:spacing w:val="-2"/>
          <w:sz w:val="16"/>
        </w:rPr>
        <w:t> </w:t>
      </w:r>
      <w:r>
        <w:rPr>
          <w:sz w:val="16"/>
        </w:rPr>
        <w:t>Relator(a)</w:t>
      </w:r>
      <w:r>
        <w:rPr>
          <w:spacing w:val="-3"/>
          <w:sz w:val="16"/>
        </w:rPr>
        <w:t> </w:t>
      </w:r>
      <w:r>
        <w:rPr>
          <w:sz w:val="16"/>
        </w:rPr>
        <w:t>Ernesto</w:t>
      </w:r>
      <w:r>
        <w:rPr>
          <w:spacing w:val="-4"/>
          <w:sz w:val="16"/>
        </w:rPr>
        <w:t> </w:t>
      </w:r>
      <w:r>
        <w:rPr>
          <w:sz w:val="16"/>
        </w:rPr>
        <w:t>Saboia</w:t>
      </w:r>
      <w:r>
        <w:rPr>
          <w:spacing w:val="-3"/>
          <w:sz w:val="16"/>
        </w:rPr>
        <w:t> </w:t>
      </w:r>
      <w:r>
        <w:rPr>
          <w:sz w:val="16"/>
        </w:rPr>
        <w:t>Sessão</w:t>
      </w:r>
      <w:r>
        <w:rPr>
          <w:spacing w:val="-3"/>
          <w:sz w:val="16"/>
        </w:rPr>
        <w:t> </w:t>
      </w:r>
      <w:r>
        <w:rPr>
          <w:sz w:val="16"/>
        </w:rPr>
        <w:t>de</w:t>
      </w:r>
      <w:r>
        <w:rPr>
          <w:spacing w:val="-2"/>
          <w:sz w:val="16"/>
        </w:rPr>
        <w:t> 04/07/2022.</w:t>
      </w:r>
      <w:r>
        <w:rPr>
          <w:sz w:val="16"/>
        </w:rPr>
        <w:tab/>
        <w:t>Ata</w:t>
      </w:r>
      <w:r>
        <w:rPr>
          <w:spacing w:val="-4"/>
          <w:sz w:val="16"/>
        </w:rPr>
        <w:t> </w:t>
      </w:r>
      <w:r>
        <w:rPr>
          <w:sz w:val="16"/>
        </w:rPr>
        <w:t>nº</w:t>
      </w:r>
      <w:r>
        <w:rPr>
          <w:spacing w:val="-1"/>
          <w:sz w:val="16"/>
        </w:rPr>
        <w:t> </w:t>
      </w:r>
      <w:r>
        <w:rPr>
          <w:spacing w:val="-2"/>
          <w:sz w:val="16"/>
        </w:rPr>
        <w:t>122/2022</w:t>
      </w:r>
    </w:p>
    <w:p>
      <w:pPr>
        <w:pStyle w:val="BodyText"/>
        <w:spacing w:before="62"/>
      </w:pPr>
      <w:r>
        <w:rPr/>
        <mc:AlternateContent>
          <mc:Choice Requires="wps">
            <w:drawing>
              <wp:anchor distT="0" distB="0" distL="0" distR="0" allowOverlap="1" layoutInCell="1" locked="0" behindDoc="1" simplePos="0" relativeHeight="487590400">
                <wp:simplePos x="0" y="0"/>
                <wp:positionH relativeFrom="page">
                  <wp:posOffset>433069</wp:posOffset>
                </wp:positionH>
                <wp:positionV relativeFrom="paragraph">
                  <wp:posOffset>200909</wp:posOffset>
                </wp:positionV>
                <wp:extent cx="6499860" cy="27686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499860" cy="276860"/>
                          <a:chExt cx="6499860" cy="276860"/>
                        </a:xfrm>
                      </wpg:grpSpPr>
                      <pic:pic>
                        <pic:nvPicPr>
                          <pic:cNvPr id="18" name="Image 18"/>
                          <pic:cNvPicPr/>
                        </pic:nvPicPr>
                        <pic:blipFill>
                          <a:blip r:embed="rId7" cstate="print"/>
                          <a:stretch>
                            <a:fillRect/>
                          </a:stretch>
                        </pic:blipFill>
                        <pic:spPr>
                          <a:xfrm>
                            <a:off x="0" y="0"/>
                            <a:ext cx="6499859" cy="276860"/>
                          </a:xfrm>
                          <a:prstGeom prst="rect">
                            <a:avLst/>
                          </a:prstGeom>
                        </pic:spPr>
                      </pic:pic>
                      <wps:wsp>
                        <wps:cNvPr id="19" name="Textbox 19"/>
                        <wps:cNvSpPr txBox="1"/>
                        <wps:spPr>
                          <a:xfrm>
                            <a:off x="0" y="0"/>
                            <a:ext cx="6499860" cy="276860"/>
                          </a:xfrm>
                          <a:prstGeom prst="rect">
                            <a:avLst/>
                          </a:prstGeom>
                        </wps:spPr>
                        <wps:txbx>
                          <w:txbxContent>
                            <w:p>
                              <w:pPr>
                                <w:spacing w:before="123"/>
                                <w:ind w:left="421" w:right="140" w:firstLine="0"/>
                                <w:jc w:val="center"/>
                                <w:rPr>
                                  <w:rFonts w:ascii="Arial" w:hAnsi="Arial"/>
                                  <w:b/>
                                  <w:sz w:val="22"/>
                                </w:rPr>
                              </w:pPr>
                              <w:r>
                                <w:rPr>
                                  <w:rFonts w:ascii="Arial" w:hAnsi="Arial"/>
                                  <w:b/>
                                  <w:color w:val="FFFFFF"/>
                                  <w:sz w:val="22"/>
                                </w:rPr>
                                <w:t>PARECER</w:t>
                              </w:r>
                              <w:r>
                                <w:rPr>
                                  <w:rFonts w:ascii="Arial" w:hAnsi="Arial"/>
                                  <w:b/>
                                  <w:color w:val="FFFFFF"/>
                                  <w:spacing w:val="-9"/>
                                  <w:sz w:val="22"/>
                                </w:rPr>
                                <w:t> </w:t>
                              </w:r>
                              <w:r>
                                <w:rPr>
                                  <w:rFonts w:ascii="Arial" w:hAnsi="Arial"/>
                                  <w:b/>
                                  <w:color w:val="FFFFFF"/>
                                  <w:sz w:val="22"/>
                                </w:rPr>
                                <w:t>PRÉVIO</w:t>
                              </w:r>
                              <w:r>
                                <w:rPr>
                                  <w:rFonts w:ascii="Arial" w:hAnsi="Arial"/>
                                  <w:b/>
                                  <w:color w:val="FFFFFF"/>
                                  <w:spacing w:val="-9"/>
                                  <w:sz w:val="22"/>
                                </w:rPr>
                                <w:t> </w:t>
                              </w:r>
                              <w:r>
                                <w:rPr>
                                  <w:rFonts w:ascii="Arial" w:hAnsi="Arial"/>
                                  <w:b/>
                                  <w:color w:val="FFFFFF"/>
                                  <w:sz w:val="22"/>
                                </w:rPr>
                                <w:t>nº</w:t>
                              </w:r>
                              <w:r>
                                <w:rPr>
                                  <w:rFonts w:ascii="Arial" w:hAnsi="Arial"/>
                                  <w:b/>
                                  <w:color w:val="FFFFFF"/>
                                  <w:spacing w:val="-8"/>
                                  <w:sz w:val="22"/>
                                </w:rPr>
                                <w:t> </w:t>
                              </w:r>
                              <w:r>
                                <w:rPr>
                                  <w:rFonts w:ascii="Arial" w:hAnsi="Arial"/>
                                  <w:b/>
                                  <w:color w:val="FFFFFF"/>
                                  <w:spacing w:val="-2"/>
                                  <w:sz w:val="22"/>
                                </w:rPr>
                                <w:t>214/2022</w:t>
                              </w:r>
                            </w:p>
                          </w:txbxContent>
                        </wps:txbx>
                        <wps:bodyPr wrap="square" lIns="0" tIns="0" rIns="0" bIns="0" rtlCol="0">
                          <a:noAutofit/>
                        </wps:bodyPr>
                      </wps:wsp>
                    </wpg:wgp>
                  </a:graphicData>
                </a:graphic>
              </wp:anchor>
            </w:drawing>
          </mc:Choice>
          <mc:Fallback>
            <w:pict>
              <v:group style="position:absolute;margin-left:34.099998pt;margin-top:15.819629pt;width:511.8pt;height:21.8pt;mso-position-horizontal-relative:page;mso-position-vertical-relative:paragraph;z-index:-15726080;mso-wrap-distance-left:0;mso-wrap-distance-right:0" id="docshapegroup13" coordorigin="682,316" coordsize="10236,436">
                <v:shape style="position:absolute;left:682;top:316;width:10236;height:436" type="#_x0000_t75" id="docshape14" stroked="false">
                  <v:imagedata r:id="rId7" o:title=""/>
                </v:shape>
                <v:shape style="position:absolute;left:682;top:316;width:10236;height:436" type="#_x0000_t202" id="docshape15" filled="false" stroked="false">
                  <v:textbox inset="0,0,0,0">
                    <w:txbxContent>
                      <w:p>
                        <w:pPr>
                          <w:spacing w:before="123"/>
                          <w:ind w:left="421" w:right="140" w:firstLine="0"/>
                          <w:jc w:val="center"/>
                          <w:rPr>
                            <w:rFonts w:ascii="Arial" w:hAnsi="Arial"/>
                            <w:b/>
                            <w:sz w:val="22"/>
                          </w:rPr>
                        </w:pPr>
                        <w:r>
                          <w:rPr>
                            <w:rFonts w:ascii="Arial" w:hAnsi="Arial"/>
                            <w:b/>
                            <w:color w:val="FFFFFF"/>
                            <w:sz w:val="22"/>
                          </w:rPr>
                          <w:t>PARECER</w:t>
                        </w:r>
                        <w:r>
                          <w:rPr>
                            <w:rFonts w:ascii="Arial" w:hAnsi="Arial"/>
                            <w:b/>
                            <w:color w:val="FFFFFF"/>
                            <w:spacing w:val="-9"/>
                            <w:sz w:val="22"/>
                          </w:rPr>
                          <w:t> </w:t>
                        </w:r>
                        <w:r>
                          <w:rPr>
                            <w:rFonts w:ascii="Arial" w:hAnsi="Arial"/>
                            <w:b/>
                            <w:color w:val="FFFFFF"/>
                            <w:sz w:val="22"/>
                          </w:rPr>
                          <w:t>PRÉVIO</w:t>
                        </w:r>
                        <w:r>
                          <w:rPr>
                            <w:rFonts w:ascii="Arial" w:hAnsi="Arial"/>
                            <w:b/>
                            <w:color w:val="FFFFFF"/>
                            <w:spacing w:val="-9"/>
                            <w:sz w:val="22"/>
                          </w:rPr>
                          <w:t> </w:t>
                        </w:r>
                        <w:r>
                          <w:rPr>
                            <w:rFonts w:ascii="Arial" w:hAnsi="Arial"/>
                            <w:b/>
                            <w:color w:val="FFFFFF"/>
                            <w:sz w:val="22"/>
                          </w:rPr>
                          <w:t>nº</w:t>
                        </w:r>
                        <w:r>
                          <w:rPr>
                            <w:rFonts w:ascii="Arial" w:hAnsi="Arial"/>
                            <w:b/>
                            <w:color w:val="FFFFFF"/>
                            <w:spacing w:val="-8"/>
                            <w:sz w:val="22"/>
                          </w:rPr>
                          <w:t> </w:t>
                        </w:r>
                        <w:r>
                          <w:rPr>
                            <w:rFonts w:ascii="Arial" w:hAnsi="Arial"/>
                            <w:b/>
                            <w:color w:val="FFFFFF"/>
                            <w:spacing w:val="-2"/>
                            <w:sz w:val="22"/>
                          </w:rPr>
                          <w:t>214/2022</w:t>
                        </w:r>
                      </w:p>
                    </w:txbxContent>
                  </v:textbox>
                  <w10:wrap type="none"/>
                </v:shape>
                <w10:wrap type="topAndBottom"/>
              </v:group>
            </w:pict>
          </mc:Fallback>
        </mc:AlternateContent>
      </w:r>
    </w:p>
    <w:p>
      <w:pPr>
        <w:pStyle w:val="BodyText"/>
        <w:spacing w:before="28"/>
        <w:rPr>
          <w:sz w:val="16"/>
        </w:rPr>
      </w:pPr>
    </w:p>
    <w:p>
      <w:pPr>
        <w:pStyle w:val="Heading1"/>
        <w:ind w:right="20"/>
      </w:pPr>
      <w:r>
        <w:rPr/>
        <w:t>PRESTAÇÃO DE CONTAS DE GOVERNO. DESCUMPRIMENTO LIMITE DESPESA COM PESSOAL. LRF.</w:t>
      </w:r>
      <w:r>
        <w:rPr>
          <w:spacing w:val="40"/>
        </w:rPr>
        <w:t> </w:t>
      </w:r>
      <w:r>
        <w:rPr/>
        <w:t>REPASSE A MENOR DO DUODÉCIMO. PARECER PRÉVIO PELA DESAPROVAÇÃO DAS CONTAS. REPASSE INTEMPESTIVO DO DUODÉCIMO. ABERTURA DE CRÉDITO ADICIONAL SUPLEMENTAR. AUSÊNCIA DE ASSINATURA</w:t>
      </w:r>
      <w:r>
        <w:rPr>
          <w:spacing w:val="-2"/>
        </w:rPr>
        <w:t> </w:t>
      </w:r>
      <w:r>
        <w:rPr/>
        <w:t>DO DECRETO. PARECER PRÉVIO PELA</w:t>
      </w:r>
      <w:r>
        <w:rPr>
          <w:spacing w:val="-10"/>
        </w:rPr>
        <w:t> </w:t>
      </w:r>
      <w:r>
        <w:rPr/>
        <w:t>APROVAÇÃO DAS CONTAS COM RECOMENDAÇÃO.</w:t>
      </w:r>
    </w:p>
    <w:p>
      <w:pPr>
        <w:pStyle w:val="BodyText"/>
        <w:rPr>
          <w:rFonts w:ascii="Arial"/>
          <w:b/>
        </w:rPr>
      </w:pPr>
    </w:p>
    <w:p>
      <w:pPr>
        <w:pStyle w:val="BodyText"/>
        <w:ind w:left="37" w:right="13"/>
        <w:jc w:val="both"/>
      </w:pPr>
      <w:r>
        <w:rPr/>
        <w:t>Prestação de Contas de Governo do Município de Umari. Foram identificadas falhas que demandaram recomendações, bem como verificada irregularidade que levou à desaprovação das presentes contas. Dentre as falhas apresentadas, destacou-se a</w:t>
      </w:r>
      <w:r>
        <w:rPr>
          <w:spacing w:val="-2"/>
        </w:rPr>
        <w:t> </w:t>
      </w:r>
      <w:r>
        <w:rPr/>
        <w:t>inobservância ao</w:t>
      </w:r>
      <w:r>
        <w:rPr>
          <w:spacing w:val="-1"/>
        </w:rPr>
        <w:t> </w:t>
      </w:r>
      <w:r>
        <w:rPr/>
        <w:t>limite estabelecido</w:t>
      </w:r>
      <w:r>
        <w:rPr>
          <w:spacing w:val="-1"/>
        </w:rPr>
        <w:t> </w:t>
      </w:r>
      <w:r>
        <w:rPr/>
        <w:t>pela LRF referente</w:t>
      </w:r>
      <w:r>
        <w:rPr>
          <w:spacing w:val="-1"/>
        </w:rPr>
        <w:t> </w:t>
      </w:r>
      <w:r>
        <w:rPr/>
        <w:t>a</w:t>
      </w:r>
      <w:r>
        <w:rPr>
          <w:spacing w:val="-1"/>
        </w:rPr>
        <w:t> </w:t>
      </w:r>
      <w:r>
        <w:rPr/>
        <w:t>despesa</w:t>
      </w:r>
      <w:r>
        <w:rPr>
          <w:spacing w:val="-1"/>
        </w:rPr>
        <w:t> </w:t>
      </w:r>
      <w:r>
        <w:rPr/>
        <w:t>total</w:t>
      </w:r>
      <w:r>
        <w:rPr>
          <w:spacing w:val="-2"/>
        </w:rPr>
        <w:t> </w:t>
      </w:r>
      <w:r>
        <w:rPr/>
        <w:t>com</w:t>
      </w:r>
      <w:r>
        <w:rPr>
          <w:spacing w:val="-2"/>
        </w:rPr>
        <w:t> </w:t>
      </w:r>
      <w:r>
        <w:rPr/>
        <w:t>pessoal</w:t>
      </w:r>
      <w:r>
        <w:rPr>
          <w:spacing w:val="-2"/>
        </w:rPr>
        <w:t> </w:t>
      </w:r>
      <w:r>
        <w:rPr/>
        <w:t>do</w:t>
      </w:r>
      <w:r>
        <w:rPr>
          <w:spacing w:val="-1"/>
        </w:rPr>
        <w:t> </w:t>
      </w:r>
      <w:r>
        <w:rPr/>
        <w:t>Poder Executivo, excedendo o limite de 54% sem recondução ao limite legal; repasse a menor do duodécimo; repasse intempestivo do duodécimo; ausência de assinatura nos decretos de abertura de crédito adicional suplementar. O Pleno Virtual do Tribunal de Contas do Estado do Ceará, apreciou a Prestação de Conta, e, por unanimidade dos votos, emitiu Parecer Prévio Desfavorável à aprovação das Contas em relação a gestora Mirineide Pinheiro Moura e Parecer Précio favorável à aprovação com ressalvas das contas do gestor Francisco Alexandre Barros Neto. Mediante voto de desempate do Presidente, emitiu Parecer Prévio favorável à aprovação das contas com ressalvas do gestor José Mário Praxedes Cesário, com recomendações ao município de Umari.</w:t>
      </w:r>
    </w:p>
    <w:p>
      <w:pPr>
        <w:pStyle w:val="BodyText"/>
        <w:spacing w:before="72"/>
      </w:pPr>
    </w:p>
    <w:p>
      <w:pPr>
        <w:tabs>
          <w:tab w:pos="8186" w:val="left" w:leader="none"/>
        </w:tabs>
        <w:spacing w:before="0"/>
        <w:ind w:left="21" w:right="0" w:firstLine="0"/>
        <w:jc w:val="both"/>
        <w:rPr>
          <w:sz w:val="16"/>
        </w:rPr>
      </w:pPr>
      <w:r>
        <w:rPr>
          <w:sz w:val="16"/>
        </w:rPr>
        <mc:AlternateContent>
          <mc:Choice Requires="wps">
            <w:drawing>
              <wp:anchor distT="0" distB="0" distL="0" distR="0" allowOverlap="1" layoutInCell="1" locked="0" behindDoc="0" simplePos="0" relativeHeight="15732736">
                <wp:simplePos x="0" y="0"/>
                <wp:positionH relativeFrom="page">
                  <wp:posOffset>1574800</wp:posOffset>
                </wp:positionH>
                <wp:positionV relativeFrom="paragraph">
                  <wp:posOffset>104348</wp:posOffset>
                </wp:positionV>
                <wp:extent cx="29209"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9209" cy="1270"/>
                        </a:xfrm>
                        <a:custGeom>
                          <a:avLst/>
                          <a:gdLst/>
                          <a:ahLst/>
                          <a:cxnLst/>
                          <a:rect l="l" t="t" r="r" b="b"/>
                          <a:pathLst>
                            <a:path w="29209" h="0">
                              <a:moveTo>
                                <a:pt x="0" y="0"/>
                              </a:moveTo>
                              <a:lnTo>
                                <a:pt x="29209"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24pt,8.216406pt" to="126.3pt,8.216406pt" stroked="true" strokeweight=".4pt" strokecolor="#0c1893">
                <v:stroke dashstyle="solid"/>
                <w10:wrap type="none"/>
              </v:line>
            </w:pict>
          </mc:Fallback>
        </mc:AlternateContent>
      </w:r>
      <w:r>
        <w:rPr>
          <w:sz w:val="16"/>
        </w:rPr>
        <w:t>Processo</w:t>
      </w:r>
      <w:r>
        <w:rPr>
          <w:spacing w:val="-5"/>
          <w:sz w:val="16"/>
        </w:rPr>
        <w:t> </w:t>
      </w:r>
      <w:r>
        <w:rPr>
          <w:sz w:val="16"/>
        </w:rPr>
        <w:t>nº</w:t>
      </w:r>
      <w:r>
        <w:rPr>
          <w:spacing w:val="-2"/>
          <w:sz w:val="16"/>
        </w:rPr>
        <w:t> </w:t>
      </w:r>
      <w:r>
        <w:rPr>
          <w:sz w:val="16"/>
        </w:rPr>
        <w:t>14267/2019-3</w:t>
      </w:r>
      <w:r>
        <w:rPr>
          <w:spacing w:val="-2"/>
          <w:sz w:val="16"/>
        </w:rPr>
        <w:t> </w:t>
      </w:r>
      <w:r>
        <w:rPr>
          <w:sz w:val="16"/>
        </w:rPr>
        <w:t>Relator(a)</w:t>
      </w:r>
      <w:r>
        <w:rPr>
          <w:spacing w:val="-1"/>
          <w:sz w:val="16"/>
        </w:rPr>
        <w:t> </w:t>
      </w:r>
      <w:r>
        <w:rPr>
          <w:sz w:val="16"/>
        </w:rPr>
        <w:t>Patrícia</w:t>
      </w:r>
      <w:r>
        <w:rPr>
          <w:spacing w:val="-5"/>
          <w:sz w:val="16"/>
        </w:rPr>
        <w:t> </w:t>
      </w:r>
      <w:r>
        <w:rPr>
          <w:sz w:val="16"/>
        </w:rPr>
        <w:t>Saboya.</w:t>
      </w:r>
      <w:r>
        <w:rPr>
          <w:spacing w:val="-2"/>
          <w:sz w:val="16"/>
        </w:rPr>
        <w:t> </w:t>
      </w:r>
      <w:r>
        <w:rPr>
          <w:sz w:val="16"/>
        </w:rPr>
        <w:t>Sessão</w:t>
      </w:r>
      <w:r>
        <w:rPr>
          <w:spacing w:val="-3"/>
          <w:sz w:val="16"/>
        </w:rPr>
        <w:t> </w:t>
      </w:r>
      <w:r>
        <w:rPr>
          <w:sz w:val="16"/>
        </w:rPr>
        <w:t>de</w:t>
      </w:r>
      <w:r>
        <w:rPr>
          <w:spacing w:val="-4"/>
          <w:sz w:val="16"/>
        </w:rPr>
        <w:t> </w:t>
      </w:r>
      <w:r>
        <w:rPr>
          <w:spacing w:val="-2"/>
          <w:sz w:val="16"/>
        </w:rPr>
        <w:t>11/07/2022.</w:t>
      </w:r>
      <w:r>
        <w:rPr>
          <w:sz w:val="16"/>
        </w:rPr>
        <w:tab/>
        <w:t>Ata</w:t>
      </w:r>
      <w:r>
        <w:rPr>
          <w:spacing w:val="-4"/>
          <w:sz w:val="16"/>
        </w:rPr>
        <w:t> </w:t>
      </w:r>
      <w:r>
        <w:rPr>
          <w:sz w:val="16"/>
        </w:rPr>
        <w:t>nº</w:t>
      </w:r>
      <w:r>
        <w:rPr>
          <w:spacing w:val="-1"/>
          <w:sz w:val="16"/>
        </w:rPr>
        <w:t> </w:t>
      </w:r>
      <w:r>
        <w:rPr>
          <w:spacing w:val="-2"/>
          <w:sz w:val="16"/>
        </w:rPr>
        <w:t>123/2022</w:t>
      </w:r>
    </w:p>
    <w:p>
      <w:pPr>
        <w:pStyle w:val="BodyText"/>
        <w:spacing w:before="5"/>
        <w:rPr>
          <w:sz w:val="10"/>
        </w:rPr>
      </w:pPr>
      <w:r>
        <w:rPr>
          <w:sz w:val="10"/>
        </w:rPr>
        <mc:AlternateContent>
          <mc:Choice Requires="wps">
            <w:drawing>
              <wp:anchor distT="0" distB="0" distL="0" distR="0" allowOverlap="1" layoutInCell="1" locked="0" behindDoc="1" simplePos="0" relativeHeight="487590912">
                <wp:simplePos x="0" y="0"/>
                <wp:positionH relativeFrom="page">
                  <wp:posOffset>433069</wp:posOffset>
                </wp:positionH>
                <wp:positionV relativeFrom="paragraph">
                  <wp:posOffset>91658</wp:posOffset>
                </wp:positionV>
                <wp:extent cx="6499860" cy="26670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499860" cy="266700"/>
                          <a:chExt cx="6499860" cy="266700"/>
                        </a:xfrm>
                      </wpg:grpSpPr>
                      <pic:pic>
                        <pic:nvPicPr>
                          <pic:cNvPr id="22" name="Image 22"/>
                          <pic:cNvPicPr/>
                        </pic:nvPicPr>
                        <pic:blipFill>
                          <a:blip r:embed="rId7" cstate="print"/>
                          <a:stretch>
                            <a:fillRect/>
                          </a:stretch>
                        </pic:blipFill>
                        <pic:spPr>
                          <a:xfrm>
                            <a:off x="0" y="0"/>
                            <a:ext cx="6499859" cy="266700"/>
                          </a:xfrm>
                          <a:prstGeom prst="rect">
                            <a:avLst/>
                          </a:prstGeom>
                        </pic:spPr>
                      </pic:pic>
                      <wps:wsp>
                        <wps:cNvPr id="23" name="Textbox 23"/>
                        <wps:cNvSpPr txBox="1"/>
                        <wps:spPr>
                          <a:xfrm>
                            <a:off x="0" y="0"/>
                            <a:ext cx="6499860" cy="266700"/>
                          </a:xfrm>
                          <a:prstGeom prst="rect">
                            <a:avLst/>
                          </a:prstGeom>
                        </wps:spPr>
                        <wps:txbx>
                          <w:txbxContent>
                            <w:p>
                              <w:pPr>
                                <w:spacing w:before="117"/>
                                <w:ind w:left="421" w:right="26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2480/2022</w:t>
                              </w:r>
                            </w:p>
                          </w:txbxContent>
                        </wps:txbx>
                        <wps:bodyPr wrap="square" lIns="0" tIns="0" rIns="0" bIns="0" rtlCol="0">
                          <a:noAutofit/>
                        </wps:bodyPr>
                      </wps:wsp>
                    </wpg:wgp>
                  </a:graphicData>
                </a:graphic>
              </wp:anchor>
            </w:drawing>
          </mc:Choice>
          <mc:Fallback>
            <w:pict>
              <v:group style="position:absolute;margin-left:34.099998pt;margin-top:7.217187pt;width:511.8pt;height:21pt;mso-position-horizontal-relative:page;mso-position-vertical-relative:paragraph;z-index:-15725568;mso-wrap-distance-left:0;mso-wrap-distance-right:0" id="docshapegroup16" coordorigin="682,144" coordsize="10236,420">
                <v:shape style="position:absolute;left:682;top:144;width:10236;height:420" type="#_x0000_t75" id="docshape17" stroked="false">
                  <v:imagedata r:id="rId7" o:title=""/>
                </v:shape>
                <v:shape style="position:absolute;left:682;top:144;width:10236;height:420" type="#_x0000_t202" id="docshape18" filled="false" stroked="false">
                  <v:textbox inset="0,0,0,0">
                    <w:txbxContent>
                      <w:p>
                        <w:pPr>
                          <w:spacing w:before="117"/>
                          <w:ind w:left="421" w:right="26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2480/2022</w:t>
                        </w:r>
                      </w:p>
                    </w:txbxContent>
                  </v:textbox>
                  <w10:wrap type="none"/>
                </v:shape>
                <w10:wrap type="topAndBottom"/>
              </v:group>
            </w:pict>
          </mc:Fallback>
        </mc:AlternateContent>
      </w:r>
    </w:p>
    <w:p>
      <w:pPr>
        <w:pStyle w:val="BodyText"/>
        <w:spacing w:before="26"/>
        <w:rPr>
          <w:sz w:val="16"/>
        </w:rPr>
      </w:pPr>
    </w:p>
    <w:p>
      <w:pPr>
        <w:pStyle w:val="Heading1"/>
        <w:spacing w:line="264" w:lineRule="auto"/>
        <w:ind w:right="19"/>
      </w:pPr>
      <w:r>
        <w:rPr/>
        <w:t>RECURSO DE RECONSIDERAÇÃO. PRESTAÇÃO DE CONTAS DE GESTÃO. GESTOR FALECIDO. EXTINÇÃO DA PUNIBILIDADE. OBRIGAÇÃO PERSONALÍSSIMA. EXCLUSÃO DA MULTA. REDUÇÃO DO DÉBITO. IRREGULARIDADE DAS CONTAS.</w:t>
      </w:r>
    </w:p>
    <w:p>
      <w:pPr>
        <w:pStyle w:val="Heading1"/>
        <w:spacing w:after="0" w:line="264" w:lineRule="auto"/>
        <w:sectPr>
          <w:pgSz w:w="11910" w:h="16840"/>
          <w:pgMar w:header="1" w:footer="718" w:top="2520" w:bottom="900" w:left="566" w:right="566"/>
        </w:sectPr>
      </w:pPr>
    </w:p>
    <w:p>
      <w:pPr>
        <w:pStyle w:val="BodyText"/>
        <w:rPr>
          <w:rFonts w:ascii="Arial"/>
          <w:b/>
        </w:rPr>
      </w:pPr>
    </w:p>
    <w:p>
      <w:pPr>
        <w:pStyle w:val="BodyText"/>
        <w:spacing w:before="10"/>
        <w:rPr>
          <w:rFonts w:ascii="Arial"/>
          <w:b/>
        </w:rPr>
      </w:pPr>
    </w:p>
    <w:p>
      <w:pPr>
        <w:pStyle w:val="BodyText"/>
        <w:ind w:left="37" w:right="22"/>
        <w:jc w:val="both"/>
      </w:pPr>
      <w:r>
        <w:rPr/>
        <w:t>Recurso de Reconsideração impugnando a decisão proferida no Acórdão nº 01224/2019 – 2ª Câmara, Processo nº 14249/2018-5, referente à Prestação de Contas de Gestão do município de Campos Sales. O Pleno Virtual do Tribunal de</w:t>
      </w:r>
      <w:r>
        <w:rPr>
          <w:spacing w:val="-3"/>
        </w:rPr>
        <w:t> </w:t>
      </w:r>
      <w:r>
        <w:rPr/>
        <w:t>Contas</w:t>
      </w:r>
      <w:r>
        <w:rPr>
          <w:spacing w:val="-3"/>
        </w:rPr>
        <w:t> </w:t>
      </w:r>
      <w:r>
        <w:rPr/>
        <w:t>do</w:t>
      </w:r>
      <w:r>
        <w:rPr>
          <w:spacing w:val="-2"/>
        </w:rPr>
        <w:t> </w:t>
      </w:r>
      <w:r>
        <w:rPr/>
        <w:t>Estado</w:t>
      </w:r>
      <w:r>
        <w:rPr>
          <w:spacing w:val="-3"/>
        </w:rPr>
        <w:t> </w:t>
      </w:r>
      <w:r>
        <w:rPr/>
        <w:t>do</w:t>
      </w:r>
      <w:r>
        <w:rPr>
          <w:spacing w:val="-4"/>
        </w:rPr>
        <w:t> </w:t>
      </w:r>
      <w:r>
        <w:rPr/>
        <w:t>Ceará,</w:t>
      </w:r>
      <w:r>
        <w:rPr>
          <w:spacing w:val="-3"/>
        </w:rPr>
        <w:t> </w:t>
      </w:r>
      <w:r>
        <w:rPr/>
        <w:t>por</w:t>
      </w:r>
      <w:r>
        <w:rPr>
          <w:spacing w:val="-2"/>
        </w:rPr>
        <w:t> </w:t>
      </w:r>
      <w:r>
        <w:rPr/>
        <w:t>maioria</w:t>
      </w:r>
      <w:r>
        <w:rPr>
          <w:spacing w:val="-1"/>
        </w:rPr>
        <w:t> </w:t>
      </w:r>
      <w:r>
        <w:rPr/>
        <w:t>de</w:t>
      </w:r>
      <w:r>
        <w:rPr>
          <w:spacing w:val="-3"/>
        </w:rPr>
        <w:t> </w:t>
      </w:r>
      <w:r>
        <w:rPr/>
        <w:t>votos,</w:t>
      </w:r>
      <w:r>
        <w:rPr>
          <w:spacing w:val="-3"/>
        </w:rPr>
        <w:t> </w:t>
      </w:r>
      <w:r>
        <w:rPr/>
        <w:t>conheceu</w:t>
      </w:r>
      <w:r>
        <w:rPr>
          <w:spacing w:val="-3"/>
        </w:rPr>
        <w:t> </w:t>
      </w:r>
      <w:r>
        <w:rPr/>
        <w:t>a</w:t>
      </w:r>
      <w:r>
        <w:rPr>
          <w:spacing w:val="-2"/>
        </w:rPr>
        <w:t> </w:t>
      </w:r>
      <w:r>
        <w:rPr/>
        <w:t>presente</w:t>
      </w:r>
      <w:r>
        <w:rPr>
          <w:spacing w:val="-3"/>
        </w:rPr>
        <w:t> </w:t>
      </w:r>
      <w:r>
        <w:rPr/>
        <w:t>Interposição</w:t>
      </w:r>
      <w:r>
        <w:rPr>
          <w:spacing w:val="-1"/>
        </w:rPr>
        <w:t> </w:t>
      </w:r>
      <w:r>
        <w:rPr/>
        <w:t>de</w:t>
      </w:r>
      <w:r>
        <w:rPr>
          <w:spacing w:val="-3"/>
        </w:rPr>
        <w:t> </w:t>
      </w:r>
      <w:r>
        <w:rPr/>
        <w:t>Recurso</w:t>
      </w:r>
      <w:r>
        <w:rPr>
          <w:spacing w:val="-1"/>
        </w:rPr>
        <w:t> </w:t>
      </w:r>
      <w:r>
        <w:rPr/>
        <w:t>de</w:t>
      </w:r>
      <w:r>
        <w:rPr>
          <w:spacing w:val="-3"/>
        </w:rPr>
        <w:t> </w:t>
      </w:r>
      <w:r>
        <w:rPr/>
        <w:t>Reconsideração, e no mérito, também por maioria, deu-lhe provimento parcial, excluindo a multa, haja vista o falecimento do gestor resultar na extinção da punibilidade</w:t>
      </w:r>
      <w:r>
        <w:rPr>
          <w:spacing w:val="-1"/>
        </w:rPr>
        <w:t> </w:t>
      </w:r>
      <w:r>
        <w:rPr/>
        <w:t>por se tratar de obrigação personalíssima, mantendo o</w:t>
      </w:r>
      <w:r>
        <w:rPr>
          <w:spacing w:val="-1"/>
        </w:rPr>
        <w:t> </w:t>
      </w:r>
      <w:r>
        <w:rPr/>
        <w:t>julgamento das contas</w:t>
      </w:r>
      <w:r>
        <w:rPr>
          <w:spacing w:val="-1"/>
        </w:rPr>
        <w:t> </w:t>
      </w:r>
      <w:r>
        <w:rPr/>
        <w:t>como irregular e reduzindo a imputação do débito.</w:t>
      </w:r>
    </w:p>
    <w:p>
      <w:pPr>
        <w:pStyle w:val="BodyText"/>
      </w:pPr>
    </w:p>
    <w:p>
      <w:pPr>
        <w:tabs>
          <w:tab w:pos="8190" w:val="left" w:leader="none"/>
        </w:tabs>
        <w:spacing w:before="0"/>
        <w:ind w:left="37" w:right="0" w:firstLine="0"/>
        <w:jc w:val="left"/>
        <w:rPr>
          <w:sz w:val="16"/>
        </w:rPr>
      </w:pPr>
      <w:r>
        <w:rPr>
          <w:sz w:val="16"/>
        </w:rPr>
        <mc:AlternateContent>
          <mc:Choice Requires="wps">
            <w:drawing>
              <wp:anchor distT="0" distB="0" distL="0" distR="0" allowOverlap="1" layoutInCell="1" locked="0" behindDoc="0" simplePos="0" relativeHeight="15734272">
                <wp:simplePos x="0" y="0"/>
                <wp:positionH relativeFrom="page">
                  <wp:posOffset>1583689</wp:posOffset>
                </wp:positionH>
                <wp:positionV relativeFrom="paragraph">
                  <wp:posOffset>104251</wp:posOffset>
                </wp:positionV>
                <wp:extent cx="29209"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9209" cy="1270"/>
                        </a:xfrm>
                        <a:custGeom>
                          <a:avLst/>
                          <a:gdLst/>
                          <a:ahLst/>
                          <a:cxnLst/>
                          <a:rect l="l" t="t" r="r" b="b"/>
                          <a:pathLst>
                            <a:path w="29209" h="0">
                              <a:moveTo>
                                <a:pt x="0" y="0"/>
                              </a:moveTo>
                              <a:lnTo>
                                <a:pt x="29209"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24.699997pt,8.208789pt" to="126.999997pt,8.208789pt" stroked="true" strokeweight=".4pt" strokecolor="#0c1893">
                <v:stroke dashstyle="solid"/>
                <w10:wrap type="none"/>
              </v:line>
            </w:pict>
          </mc:Fallback>
        </mc:AlternateContent>
      </w:r>
      <w:r>
        <w:rPr>
          <w:sz w:val="16"/>
        </w:rPr>
        <w:t>Processo</w:t>
      </w:r>
      <w:r>
        <w:rPr>
          <w:spacing w:val="-3"/>
          <w:sz w:val="16"/>
        </w:rPr>
        <w:t> </w:t>
      </w:r>
      <w:r>
        <w:rPr>
          <w:sz w:val="16"/>
        </w:rPr>
        <w:t>nº</w:t>
      </w:r>
      <w:r>
        <w:rPr>
          <w:spacing w:val="-3"/>
          <w:sz w:val="16"/>
        </w:rPr>
        <w:t> </w:t>
      </w:r>
      <w:r>
        <w:rPr>
          <w:sz w:val="16"/>
        </w:rPr>
        <w:t>16734/2019-7</w:t>
      </w:r>
      <w:r>
        <w:rPr>
          <w:spacing w:val="-2"/>
          <w:sz w:val="16"/>
        </w:rPr>
        <w:t> </w:t>
      </w:r>
      <w:r>
        <w:rPr>
          <w:sz w:val="16"/>
        </w:rPr>
        <w:t>Relator(a)</w:t>
      </w:r>
      <w:r>
        <w:rPr>
          <w:spacing w:val="-1"/>
          <w:sz w:val="16"/>
        </w:rPr>
        <w:t> </w:t>
      </w:r>
      <w:r>
        <w:rPr>
          <w:sz w:val="16"/>
        </w:rPr>
        <w:t>Patrícia</w:t>
      </w:r>
      <w:r>
        <w:rPr>
          <w:spacing w:val="-5"/>
          <w:sz w:val="16"/>
        </w:rPr>
        <w:t> </w:t>
      </w:r>
      <w:r>
        <w:rPr>
          <w:sz w:val="16"/>
        </w:rPr>
        <w:t>Saboya.</w:t>
      </w:r>
      <w:r>
        <w:rPr>
          <w:spacing w:val="-2"/>
          <w:sz w:val="16"/>
        </w:rPr>
        <w:t> </w:t>
      </w:r>
      <w:r>
        <w:rPr>
          <w:sz w:val="16"/>
        </w:rPr>
        <w:t>Sessão</w:t>
      </w:r>
      <w:r>
        <w:rPr>
          <w:spacing w:val="-3"/>
          <w:sz w:val="16"/>
        </w:rPr>
        <w:t> </w:t>
      </w:r>
      <w:r>
        <w:rPr>
          <w:sz w:val="16"/>
        </w:rPr>
        <w:t>de</w:t>
      </w:r>
      <w:r>
        <w:rPr>
          <w:spacing w:val="-4"/>
          <w:sz w:val="16"/>
        </w:rPr>
        <w:t> </w:t>
      </w:r>
      <w:r>
        <w:rPr>
          <w:spacing w:val="-2"/>
          <w:sz w:val="16"/>
        </w:rPr>
        <w:t>25/07/2022.</w:t>
      </w:r>
      <w:r>
        <w:rPr>
          <w:sz w:val="16"/>
        </w:rPr>
        <w:tab/>
        <w:t>Ata</w:t>
      </w:r>
      <w:r>
        <w:rPr>
          <w:spacing w:val="-3"/>
          <w:sz w:val="16"/>
        </w:rPr>
        <w:t> </w:t>
      </w:r>
      <w:r>
        <w:rPr>
          <w:sz w:val="16"/>
        </w:rPr>
        <w:t>nº </w:t>
      </w:r>
      <w:r>
        <w:rPr>
          <w:spacing w:val="-2"/>
          <w:sz w:val="16"/>
        </w:rPr>
        <w:t>125/2022</w:t>
      </w:r>
    </w:p>
    <w:p>
      <w:pPr>
        <w:pStyle w:val="BodyText"/>
        <w:spacing w:before="154"/>
      </w:pPr>
      <w:r>
        <w:rPr/>
        <mc:AlternateContent>
          <mc:Choice Requires="wps">
            <w:drawing>
              <wp:anchor distT="0" distB="0" distL="0" distR="0" allowOverlap="1" layoutInCell="1" locked="0" behindDoc="1" simplePos="0" relativeHeight="487592448">
                <wp:simplePos x="0" y="0"/>
                <wp:positionH relativeFrom="page">
                  <wp:posOffset>433069</wp:posOffset>
                </wp:positionH>
                <wp:positionV relativeFrom="paragraph">
                  <wp:posOffset>259201</wp:posOffset>
                </wp:positionV>
                <wp:extent cx="6499860" cy="30607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499860" cy="306070"/>
                          <a:chExt cx="6499860" cy="306070"/>
                        </a:xfrm>
                      </wpg:grpSpPr>
                      <pic:pic>
                        <pic:nvPicPr>
                          <pic:cNvPr id="31" name="Image 31"/>
                          <pic:cNvPicPr/>
                        </pic:nvPicPr>
                        <pic:blipFill>
                          <a:blip r:embed="rId7" cstate="print"/>
                          <a:stretch>
                            <a:fillRect/>
                          </a:stretch>
                        </pic:blipFill>
                        <pic:spPr>
                          <a:xfrm>
                            <a:off x="0" y="0"/>
                            <a:ext cx="6499859" cy="306070"/>
                          </a:xfrm>
                          <a:prstGeom prst="rect">
                            <a:avLst/>
                          </a:prstGeom>
                        </pic:spPr>
                      </pic:pic>
                      <wps:wsp>
                        <wps:cNvPr id="32" name="Textbox 32"/>
                        <wps:cNvSpPr txBox="1"/>
                        <wps:spPr>
                          <a:xfrm>
                            <a:off x="0" y="0"/>
                            <a:ext cx="6499860" cy="306070"/>
                          </a:xfrm>
                          <a:prstGeom prst="rect">
                            <a:avLst/>
                          </a:prstGeom>
                        </wps:spPr>
                        <wps:txbx>
                          <w:txbxContent>
                            <w:p>
                              <w:pPr>
                                <w:spacing w:before="139"/>
                                <w:ind w:left="3938" w:right="0" w:firstLine="0"/>
                                <w:jc w:val="left"/>
                                <w:rPr>
                                  <w:rFonts w:ascii="Arial" w:hAnsi="Arial"/>
                                  <w:b/>
                                  <w:sz w:val="22"/>
                                </w:rPr>
                              </w:pPr>
                              <w:r>
                                <w:rPr>
                                  <w:rFonts w:ascii="Arial" w:hAnsi="Arial"/>
                                  <w:b/>
                                  <w:color w:val="FFFFFF"/>
                                  <w:sz w:val="22"/>
                                </w:rPr>
                                <w:t>PARECER</w:t>
                              </w:r>
                              <w:r>
                                <w:rPr>
                                  <w:rFonts w:ascii="Arial" w:hAnsi="Arial"/>
                                  <w:b/>
                                  <w:color w:val="FFFFFF"/>
                                  <w:spacing w:val="-9"/>
                                  <w:sz w:val="22"/>
                                </w:rPr>
                                <w:t> </w:t>
                              </w:r>
                              <w:r>
                                <w:rPr>
                                  <w:rFonts w:ascii="Arial" w:hAnsi="Arial"/>
                                  <w:b/>
                                  <w:color w:val="FFFFFF"/>
                                  <w:sz w:val="22"/>
                                </w:rPr>
                                <w:t>PRÉVIO</w:t>
                              </w:r>
                              <w:r>
                                <w:rPr>
                                  <w:rFonts w:ascii="Arial" w:hAnsi="Arial"/>
                                  <w:b/>
                                  <w:color w:val="FFFFFF"/>
                                  <w:spacing w:val="-6"/>
                                  <w:sz w:val="22"/>
                                </w:rPr>
                                <w:t> </w:t>
                              </w:r>
                              <w:r>
                                <w:rPr>
                                  <w:rFonts w:ascii="Arial" w:hAnsi="Arial"/>
                                  <w:b/>
                                  <w:color w:val="FFFFFF"/>
                                  <w:sz w:val="22"/>
                                </w:rPr>
                                <w:t>nº</w:t>
                              </w:r>
                              <w:r>
                                <w:rPr>
                                  <w:rFonts w:ascii="Arial" w:hAnsi="Arial"/>
                                  <w:b/>
                                  <w:color w:val="FFFFFF"/>
                                  <w:spacing w:val="-9"/>
                                  <w:sz w:val="22"/>
                                </w:rPr>
                                <w:t> </w:t>
                              </w:r>
                              <w:r>
                                <w:rPr>
                                  <w:rFonts w:ascii="Arial" w:hAnsi="Arial"/>
                                  <w:b/>
                                  <w:color w:val="FFFFFF"/>
                                  <w:spacing w:val="-2"/>
                                  <w:sz w:val="22"/>
                                </w:rPr>
                                <w:t>222/2022</w:t>
                              </w:r>
                            </w:p>
                          </w:txbxContent>
                        </wps:txbx>
                        <wps:bodyPr wrap="square" lIns="0" tIns="0" rIns="0" bIns="0" rtlCol="0">
                          <a:noAutofit/>
                        </wps:bodyPr>
                      </wps:wsp>
                    </wpg:wgp>
                  </a:graphicData>
                </a:graphic>
              </wp:anchor>
            </w:drawing>
          </mc:Choice>
          <mc:Fallback>
            <w:pict>
              <v:group style="position:absolute;margin-left:34.099998pt;margin-top:20.409571pt;width:511.8pt;height:24.1pt;mso-position-horizontal-relative:page;mso-position-vertical-relative:paragraph;z-index:-15724032;mso-wrap-distance-left:0;mso-wrap-distance-right:0" id="docshapegroup22" coordorigin="682,408" coordsize="10236,482">
                <v:shape style="position:absolute;left:682;top:408;width:10236;height:482" type="#_x0000_t75" id="docshape23" stroked="false">
                  <v:imagedata r:id="rId7" o:title=""/>
                </v:shape>
                <v:shape style="position:absolute;left:682;top:408;width:10236;height:482" type="#_x0000_t202" id="docshape24" filled="false" stroked="false">
                  <v:textbox inset="0,0,0,0">
                    <w:txbxContent>
                      <w:p>
                        <w:pPr>
                          <w:spacing w:before="139"/>
                          <w:ind w:left="3938" w:right="0" w:firstLine="0"/>
                          <w:jc w:val="left"/>
                          <w:rPr>
                            <w:rFonts w:ascii="Arial" w:hAnsi="Arial"/>
                            <w:b/>
                            <w:sz w:val="22"/>
                          </w:rPr>
                        </w:pPr>
                        <w:r>
                          <w:rPr>
                            <w:rFonts w:ascii="Arial" w:hAnsi="Arial"/>
                            <w:b/>
                            <w:color w:val="FFFFFF"/>
                            <w:sz w:val="22"/>
                          </w:rPr>
                          <w:t>PARECER</w:t>
                        </w:r>
                        <w:r>
                          <w:rPr>
                            <w:rFonts w:ascii="Arial" w:hAnsi="Arial"/>
                            <w:b/>
                            <w:color w:val="FFFFFF"/>
                            <w:spacing w:val="-9"/>
                            <w:sz w:val="22"/>
                          </w:rPr>
                          <w:t> </w:t>
                        </w:r>
                        <w:r>
                          <w:rPr>
                            <w:rFonts w:ascii="Arial" w:hAnsi="Arial"/>
                            <w:b/>
                            <w:color w:val="FFFFFF"/>
                            <w:sz w:val="22"/>
                          </w:rPr>
                          <w:t>PRÉVIO</w:t>
                        </w:r>
                        <w:r>
                          <w:rPr>
                            <w:rFonts w:ascii="Arial" w:hAnsi="Arial"/>
                            <w:b/>
                            <w:color w:val="FFFFFF"/>
                            <w:spacing w:val="-6"/>
                            <w:sz w:val="22"/>
                          </w:rPr>
                          <w:t> </w:t>
                        </w:r>
                        <w:r>
                          <w:rPr>
                            <w:rFonts w:ascii="Arial" w:hAnsi="Arial"/>
                            <w:b/>
                            <w:color w:val="FFFFFF"/>
                            <w:sz w:val="22"/>
                          </w:rPr>
                          <w:t>nº</w:t>
                        </w:r>
                        <w:r>
                          <w:rPr>
                            <w:rFonts w:ascii="Arial" w:hAnsi="Arial"/>
                            <w:b/>
                            <w:color w:val="FFFFFF"/>
                            <w:spacing w:val="-9"/>
                            <w:sz w:val="22"/>
                          </w:rPr>
                          <w:t> </w:t>
                        </w:r>
                        <w:r>
                          <w:rPr>
                            <w:rFonts w:ascii="Arial" w:hAnsi="Arial"/>
                            <w:b/>
                            <w:color w:val="FFFFFF"/>
                            <w:spacing w:val="-2"/>
                            <w:sz w:val="22"/>
                          </w:rPr>
                          <w:t>222/2022</w:t>
                        </w:r>
                      </w:p>
                    </w:txbxContent>
                  </v:textbox>
                  <w10:wrap type="none"/>
                </v:shape>
                <w10:wrap type="topAndBottom"/>
              </v:group>
            </w:pict>
          </mc:Fallback>
        </mc:AlternateContent>
      </w:r>
    </w:p>
    <w:p>
      <w:pPr>
        <w:pStyle w:val="BodyText"/>
        <w:spacing w:before="30"/>
        <w:rPr>
          <w:sz w:val="16"/>
        </w:rPr>
      </w:pPr>
    </w:p>
    <w:p>
      <w:pPr>
        <w:pStyle w:val="Heading1"/>
        <w:spacing w:line="264" w:lineRule="auto"/>
        <w:ind w:right="23"/>
      </w:pPr>
      <w:r>
        <w:rPr/>
        <w:t>PRESTAÇÃO</w:t>
      </w:r>
      <w:r>
        <w:rPr>
          <w:spacing w:val="-7"/>
        </w:rPr>
        <w:t> </w:t>
      </w:r>
      <w:r>
        <w:rPr/>
        <w:t>DE</w:t>
      </w:r>
      <w:r>
        <w:rPr>
          <w:spacing w:val="-7"/>
        </w:rPr>
        <w:t> </w:t>
      </w:r>
      <w:r>
        <w:rPr/>
        <w:t>CONTAS</w:t>
      </w:r>
      <w:r>
        <w:rPr>
          <w:spacing w:val="-7"/>
        </w:rPr>
        <w:t> </w:t>
      </w:r>
      <w:r>
        <w:rPr/>
        <w:t>DE</w:t>
      </w:r>
      <w:r>
        <w:rPr>
          <w:spacing w:val="-7"/>
        </w:rPr>
        <w:t> </w:t>
      </w:r>
      <w:r>
        <w:rPr/>
        <w:t>GOVERNO.</w:t>
      </w:r>
      <w:r>
        <w:rPr>
          <w:spacing w:val="-9"/>
        </w:rPr>
        <w:t> </w:t>
      </w:r>
      <w:r>
        <w:rPr/>
        <w:t>DESCUMPRIMENTO</w:t>
      </w:r>
      <w:r>
        <w:rPr>
          <w:spacing w:val="-7"/>
        </w:rPr>
        <w:t> </w:t>
      </w:r>
      <w:r>
        <w:rPr/>
        <w:t>LIMITE</w:t>
      </w:r>
      <w:r>
        <w:rPr>
          <w:spacing w:val="-7"/>
        </w:rPr>
        <w:t> </w:t>
      </w:r>
      <w:r>
        <w:rPr/>
        <w:t>DESPESA</w:t>
      </w:r>
      <w:r>
        <w:rPr>
          <w:spacing w:val="-13"/>
        </w:rPr>
        <w:t> </w:t>
      </w:r>
      <w:r>
        <w:rPr/>
        <w:t>COM</w:t>
      </w:r>
      <w:r>
        <w:rPr>
          <w:spacing w:val="-8"/>
        </w:rPr>
        <w:t> </w:t>
      </w:r>
      <w:r>
        <w:rPr/>
        <w:t>PESSOAL.</w:t>
      </w:r>
      <w:r>
        <w:rPr>
          <w:spacing w:val="-7"/>
        </w:rPr>
        <w:t> </w:t>
      </w:r>
      <w:r>
        <w:rPr/>
        <w:t>LRF.</w:t>
      </w:r>
      <w:r>
        <w:rPr>
          <w:spacing w:val="-7"/>
        </w:rPr>
        <w:t> </w:t>
      </w:r>
      <w:r>
        <w:rPr/>
        <w:t>REPASSE A</w:t>
      </w:r>
      <w:r>
        <w:rPr>
          <w:spacing w:val="-4"/>
        </w:rPr>
        <w:t> </w:t>
      </w:r>
      <w:r>
        <w:rPr/>
        <w:t>MAIOR DO INSS. ENVIO INCOMPLETO DO RGF. DESAPROVAÇÃO DAS CONTAS. RECOMENDAÇÃO.</w:t>
      </w:r>
    </w:p>
    <w:p>
      <w:pPr>
        <w:pStyle w:val="BodyText"/>
        <w:rPr>
          <w:rFonts w:ascii="Arial"/>
          <w:b/>
        </w:rPr>
      </w:pPr>
    </w:p>
    <w:p>
      <w:pPr>
        <w:pStyle w:val="BodyText"/>
        <w:ind w:left="37" w:right="21"/>
        <w:jc w:val="both"/>
      </w:pPr>
      <w:r>
        <w:rPr/>
        <w:t>Prestação de Contas de Governo do Município de Catarina. Foram identificadas falhas que demandaram recomendações, bem como verificada irregularidade que levou à desaprovação das presentes contas. Dentre as falhas apresentadas, destacou-se a inobservância ao limite estabelecido pela LRF referente a despesa total com pessoal do Poder Executivo, excedendo o limite de 54% sem recondução ao limite legal. O Pleno do Tribunal de Contas do Estado Ceará, apreciou a presente Prestação de Contas de Governo e por unanimidade dos votos, emitiu Parecer Prévio Desfavorável à</w:t>
      </w:r>
      <w:r>
        <w:rPr>
          <w:spacing w:val="-1"/>
        </w:rPr>
        <w:t> </w:t>
      </w:r>
      <w:r>
        <w:rPr/>
        <w:t>Aprovação das Contas de Governo, considerando-as Irregulares, com recomendações à Administração Municipal que atente para o envio completo do RGF, evite inconsistências no registro das contas extraorçamentárias no Sistema de Informação Municipal - SIM e cumpra os limites estabelecidos pelo art.20 da LRF, para as despesas com </w:t>
      </w:r>
      <w:r>
        <w:rPr>
          <w:spacing w:val="-2"/>
        </w:rPr>
        <w:t>pessoal.</w:t>
      </w:r>
    </w:p>
    <w:p>
      <w:pPr>
        <w:pStyle w:val="BodyText"/>
      </w:pPr>
    </w:p>
    <w:p>
      <w:pPr>
        <w:tabs>
          <w:tab w:pos="8579" w:val="left" w:leader="none"/>
        </w:tabs>
        <w:spacing w:before="0"/>
        <w:ind w:left="21" w:right="0" w:firstLine="0"/>
        <w:jc w:val="left"/>
        <w:rPr>
          <w:sz w:val="16"/>
        </w:rPr>
      </w:pPr>
      <w:r>
        <w:rPr>
          <w:sz w:val="16"/>
        </w:rPr>
        <mc:AlternateContent>
          <mc:Choice Requires="wps">
            <w:drawing>
              <wp:anchor distT="0" distB="0" distL="0" distR="0" allowOverlap="1" layoutInCell="1" locked="0" behindDoc="0" simplePos="0" relativeHeight="15734784">
                <wp:simplePos x="0" y="0"/>
                <wp:positionH relativeFrom="page">
                  <wp:posOffset>1637029</wp:posOffset>
                </wp:positionH>
                <wp:positionV relativeFrom="paragraph">
                  <wp:posOffset>104313</wp:posOffset>
                </wp:positionV>
                <wp:extent cx="2794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7940" cy="1270"/>
                        </a:xfrm>
                        <a:custGeom>
                          <a:avLst/>
                          <a:gdLst/>
                          <a:ahLst/>
                          <a:cxnLst/>
                          <a:rect l="l" t="t" r="r" b="b"/>
                          <a:pathLst>
                            <a:path w="27940" h="0">
                              <a:moveTo>
                                <a:pt x="0" y="0"/>
                              </a:moveTo>
                              <a:lnTo>
                                <a:pt x="27940"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28.899994pt,8.213672pt" to="131.099994pt,8.213672pt" stroked="true" strokeweight=".4pt" strokecolor="#0c1893">
                <v:stroke dashstyle="solid"/>
                <w10:wrap type="none"/>
              </v:line>
            </w:pict>
          </mc:Fallback>
        </mc:AlternateContent>
      </w:r>
      <w:r>
        <w:rPr>
          <w:sz w:val="16"/>
        </w:rPr>
        <w:t>Processo</w:t>
      </w:r>
      <w:r>
        <w:rPr>
          <w:spacing w:val="-5"/>
          <w:sz w:val="16"/>
        </w:rPr>
        <w:t> </w:t>
      </w:r>
      <w:r>
        <w:rPr>
          <w:sz w:val="16"/>
        </w:rPr>
        <w:t>nº</w:t>
      </w:r>
      <w:r>
        <w:rPr>
          <w:spacing w:val="-2"/>
          <w:sz w:val="16"/>
        </w:rPr>
        <w:t> </w:t>
      </w:r>
      <w:r>
        <w:rPr>
          <w:sz w:val="16"/>
        </w:rPr>
        <w:t>08789/2020-3</w:t>
      </w:r>
      <w:r>
        <w:rPr>
          <w:spacing w:val="-2"/>
          <w:sz w:val="16"/>
        </w:rPr>
        <w:t> </w:t>
      </w:r>
      <w:r>
        <w:rPr>
          <w:sz w:val="16"/>
        </w:rPr>
        <w:t>-</w:t>
      </w:r>
      <w:r>
        <w:rPr>
          <w:spacing w:val="-2"/>
          <w:sz w:val="16"/>
        </w:rPr>
        <w:t> </w:t>
      </w:r>
      <w:r>
        <w:rPr>
          <w:sz w:val="16"/>
        </w:rPr>
        <w:t>Relator(a)</w:t>
      </w:r>
      <w:r>
        <w:rPr>
          <w:spacing w:val="-2"/>
          <w:sz w:val="16"/>
        </w:rPr>
        <w:t> </w:t>
      </w:r>
      <w:r>
        <w:rPr>
          <w:sz w:val="16"/>
        </w:rPr>
        <w:t>Ernesto</w:t>
      </w:r>
      <w:r>
        <w:rPr>
          <w:spacing w:val="-4"/>
          <w:sz w:val="16"/>
        </w:rPr>
        <w:t> </w:t>
      </w:r>
      <w:r>
        <w:rPr>
          <w:sz w:val="16"/>
        </w:rPr>
        <w:t>Saboia.</w:t>
      </w:r>
      <w:r>
        <w:rPr>
          <w:spacing w:val="-2"/>
          <w:sz w:val="16"/>
        </w:rPr>
        <w:t> </w:t>
      </w:r>
      <w:r>
        <w:rPr>
          <w:sz w:val="16"/>
        </w:rPr>
        <w:t>Sessão</w:t>
      </w:r>
      <w:r>
        <w:rPr>
          <w:spacing w:val="-2"/>
          <w:sz w:val="16"/>
        </w:rPr>
        <w:t> </w:t>
      </w:r>
      <w:r>
        <w:rPr>
          <w:sz w:val="16"/>
        </w:rPr>
        <w:t>de</w:t>
      </w:r>
      <w:r>
        <w:rPr>
          <w:spacing w:val="-2"/>
          <w:sz w:val="16"/>
        </w:rPr>
        <w:t> 23/08/2022</w:t>
      </w:r>
      <w:r>
        <w:rPr>
          <w:sz w:val="16"/>
        </w:rPr>
        <w:tab/>
        <w:t>Ata</w:t>
      </w:r>
      <w:r>
        <w:rPr>
          <w:spacing w:val="-3"/>
          <w:sz w:val="16"/>
        </w:rPr>
        <w:t> </w:t>
      </w:r>
      <w:r>
        <w:rPr>
          <w:sz w:val="16"/>
        </w:rPr>
        <w:t>nº </w:t>
      </w:r>
      <w:r>
        <w:rPr>
          <w:spacing w:val="-2"/>
          <w:sz w:val="16"/>
        </w:rPr>
        <w:t>11/2022</w:t>
      </w:r>
    </w:p>
    <w:p>
      <w:pPr>
        <w:pStyle w:val="BodyText"/>
        <w:spacing w:before="138"/>
      </w:pPr>
      <w:r>
        <w:rPr/>
        <mc:AlternateContent>
          <mc:Choice Requires="wps">
            <w:drawing>
              <wp:anchor distT="0" distB="0" distL="0" distR="0" allowOverlap="1" layoutInCell="1" locked="0" behindDoc="1" simplePos="0" relativeHeight="487592960">
                <wp:simplePos x="0" y="0"/>
                <wp:positionH relativeFrom="page">
                  <wp:posOffset>372109</wp:posOffset>
                </wp:positionH>
                <wp:positionV relativeFrom="paragraph">
                  <wp:posOffset>249103</wp:posOffset>
                </wp:positionV>
                <wp:extent cx="6498590" cy="227329"/>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498590" cy="227329"/>
                          <a:chExt cx="6498590" cy="227329"/>
                        </a:xfrm>
                      </wpg:grpSpPr>
                      <pic:pic>
                        <pic:nvPicPr>
                          <pic:cNvPr id="35" name="Image 35"/>
                          <pic:cNvPicPr/>
                        </pic:nvPicPr>
                        <pic:blipFill>
                          <a:blip r:embed="rId8" cstate="print"/>
                          <a:stretch>
                            <a:fillRect/>
                          </a:stretch>
                        </pic:blipFill>
                        <pic:spPr>
                          <a:xfrm>
                            <a:off x="0" y="0"/>
                            <a:ext cx="6498590" cy="227329"/>
                          </a:xfrm>
                          <a:prstGeom prst="rect">
                            <a:avLst/>
                          </a:prstGeom>
                        </pic:spPr>
                      </pic:pic>
                      <wps:wsp>
                        <wps:cNvPr id="36" name="Textbox 36"/>
                        <wps:cNvSpPr txBox="1"/>
                        <wps:spPr>
                          <a:xfrm>
                            <a:off x="0" y="0"/>
                            <a:ext cx="6498590" cy="227329"/>
                          </a:xfrm>
                          <a:prstGeom prst="rect">
                            <a:avLst/>
                          </a:prstGeom>
                        </wps:spPr>
                        <wps:txbx>
                          <w:txbxContent>
                            <w:p>
                              <w:pPr>
                                <w:spacing w:before="93"/>
                                <w:ind w:left="423" w:right="14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01978/2022</w:t>
                              </w:r>
                            </w:p>
                          </w:txbxContent>
                        </wps:txbx>
                        <wps:bodyPr wrap="square" lIns="0" tIns="0" rIns="0" bIns="0" rtlCol="0">
                          <a:noAutofit/>
                        </wps:bodyPr>
                      </wps:wsp>
                    </wpg:wgp>
                  </a:graphicData>
                </a:graphic>
              </wp:anchor>
            </w:drawing>
          </mc:Choice>
          <mc:Fallback>
            <w:pict>
              <v:group style="position:absolute;margin-left:29.299999pt;margin-top:19.614452pt;width:511.7pt;height:17.9pt;mso-position-horizontal-relative:page;mso-position-vertical-relative:paragraph;z-index:-15723520;mso-wrap-distance-left:0;mso-wrap-distance-right:0" id="docshapegroup25" coordorigin="586,392" coordsize="10234,358">
                <v:shape style="position:absolute;left:586;top:392;width:10234;height:358" type="#_x0000_t75" id="docshape26" stroked="false">
                  <v:imagedata r:id="rId8" o:title=""/>
                </v:shape>
                <v:shape style="position:absolute;left:586;top:392;width:10234;height:358" type="#_x0000_t202" id="docshape27" filled="false" stroked="false">
                  <v:textbox inset="0,0,0,0">
                    <w:txbxContent>
                      <w:p>
                        <w:pPr>
                          <w:spacing w:before="93"/>
                          <w:ind w:left="423" w:right="14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01978/2022</w:t>
                        </w:r>
                      </w:p>
                    </w:txbxContent>
                  </v:textbox>
                  <w10:wrap type="none"/>
                </v:shape>
                <w10:wrap type="topAndBottom"/>
              </v:group>
            </w:pict>
          </mc:Fallback>
        </mc:AlternateContent>
      </w:r>
    </w:p>
    <w:p>
      <w:pPr>
        <w:pStyle w:val="BodyText"/>
        <w:rPr>
          <w:sz w:val="16"/>
        </w:rPr>
      </w:pPr>
    </w:p>
    <w:p>
      <w:pPr>
        <w:pStyle w:val="Heading1"/>
        <w:spacing w:line="264" w:lineRule="auto"/>
      </w:pPr>
      <w:r>
        <w:rPr/>
        <w:t>PRESTAÇÃO DE CONTAS DE GESTÃO. CONTRATO DE PRESTAÇÃO DE SERVIÇO. TERCEIRIZAÇÃO ATIVIDADE-FIM. CONTRATAÇÃO DIRETA PROFISSIONAL DE SAÚDE. AUSÊNCIA DE CONCURSO PÚBLICO OU LEI TEMPORÁRIA. EXCEPCIONAL INTERESSE PÚBLICO. ESSENCIALIDADE DO SERVIÇO. CONSIGNAÇÃO PREVIDENCIÁRIA</w:t>
      </w:r>
      <w:r>
        <w:rPr>
          <w:spacing w:val="-4"/>
        </w:rPr>
        <w:t> </w:t>
      </w:r>
      <w:r>
        <w:rPr/>
        <w:t>. REPASSE INTEMPESTIVO. REGULAR COM RESSALVA. MULTA. RECOMENDAÇÃO.</w:t>
      </w:r>
    </w:p>
    <w:p>
      <w:pPr>
        <w:pStyle w:val="BodyText"/>
        <w:spacing w:before="22"/>
        <w:rPr>
          <w:rFonts w:ascii="Arial"/>
          <w:b/>
        </w:rPr>
      </w:pPr>
    </w:p>
    <w:p>
      <w:pPr>
        <w:pStyle w:val="BodyText"/>
        <w:ind w:left="37" w:right="21"/>
        <w:jc w:val="both"/>
      </w:pPr>
      <w:r>
        <w:rPr/>
        <w:t>Prestação</w:t>
      </w:r>
      <w:r>
        <w:rPr>
          <w:spacing w:val="-3"/>
        </w:rPr>
        <w:t> </w:t>
      </w:r>
      <w:r>
        <w:rPr/>
        <w:t>de</w:t>
      </w:r>
      <w:r>
        <w:rPr>
          <w:spacing w:val="-3"/>
        </w:rPr>
        <w:t> </w:t>
      </w:r>
      <w:r>
        <w:rPr/>
        <w:t>Contas</w:t>
      </w:r>
      <w:r>
        <w:rPr>
          <w:spacing w:val="-3"/>
        </w:rPr>
        <w:t> </w:t>
      </w:r>
      <w:r>
        <w:rPr/>
        <w:t>de</w:t>
      </w:r>
      <w:r>
        <w:rPr>
          <w:spacing w:val="-4"/>
        </w:rPr>
        <w:t> </w:t>
      </w:r>
      <w:r>
        <w:rPr/>
        <w:t>Gestão</w:t>
      </w:r>
      <w:r>
        <w:rPr>
          <w:spacing w:val="-3"/>
        </w:rPr>
        <w:t> </w:t>
      </w:r>
      <w:r>
        <w:rPr/>
        <w:t>do</w:t>
      </w:r>
      <w:r>
        <w:rPr>
          <w:spacing w:val="-3"/>
        </w:rPr>
        <w:t> </w:t>
      </w:r>
      <w:r>
        <w:rPr/>
        <w:t>Fundo</w:t>
      </w:r>
      <w:r>
        <w:rPr>
          <w:spacing w:val="-3"/>
        </w:rPr>
        <w:t> </w:t>
      </w:r>
      <w:r>
        <w:rPr/>
        <w:t>de</w:t>
      </w:r>
      <w:r>
        <w:rPr>
          <w:spacing w:val="-4"/>
        </w:rPr>
        <w:t> </w:t>
      </w:r>
      <w:r>
        <w:rPr/>
        <w:t>Saúde</w:t>
      </w:r>
      <w:r>
        <w:rPr>
          <w:spacing w:val="-3"/>
        </w:rPr>
        <w:t> </w:t>
      </w:r>
      <w:r>
        <w:rPr/>
        <w:t>do</w:t>
      </w:r>
      <w:r>
        <w:rPr>
          <w:spacing w:val="-3"/>
        </w:rPr>
        <w:t> </w:t>
      </w:r>
      <w:r>
        <w:rPr/>
        <w:t>município</w:t>
      </w:r>
      <w:r>
        <w:rPr>
          <w:spacing w:val="-4"/>
        </w:rPr>
        <w:t> </w:t>
      </w:r>
      <w:r>
        <w:rPr/>
        <w:t>de</w:t>
      </w:r>
      <w:r>
        <w:rPr>
          <w:spacing w:val="-4"/>
        </w:rPr>
        <w:t> </w:t>
      </w:r>
      <w:r>
        <w:rPr/>
        <w:t>Ocara-CE.</w:t>
      </w:r>
      <w:r>
        <w:rPr>
          <w:spacing w:val="-3"/>
        </w:rPr>
        <w:t> </w:t>
      </w:r>
      <w:r>
        <w:rPr/>
        <w:t>O</w:t>
      </w:r>
      <w:r>
        <w:rPr>
          <w:spacing w:val="-3"/>
        </w:rPr>
        <w:t> </w:t>
      </w:r>
      <w:r>
        <w:rPr/>
        <w:t>Fundo</w:t>
      </w:r>
      <w:r>
        <w:rPr>
          <w:spacing w:val="-3"/>
        </w:rPr>
        <w:t> </w:t>
      </w:r>
      <w:r>
        <w:rPr/>
        <w:t>Municipal</w:t>
      </w:r>
      <w:r>
        <w:rPr>
          <w:spacing w:val="-4"/>
        </w:rPr>
        <w:t> </w:t>
      </w:r>
      <w:r>
        <w:rPr/>
        <w:t>de</w:t>
      </w:r>
      <w:r>
        <w:rPr>
          <w:spacing w:val="-4"/>
        </w:rPr>
        <w:t> </w:t>
      </w:r>
      <w:r>
        <w:rPr/>
        <w:t>Saúde,</w:t>
      </w:r>
      <w:r>
        <w:rPr>
          <w:spacing w:val="-5"/>
        </w:rPr>
        <w:t> </w:t>
      </w:r>
      <w:r>
        <w:rPr/>
        <w:t>durante</w:t>
      </w:r>
      <w:r>
        <w:rPr>
          <w:spacing w:val="-3"/>
        </w:rPr>
        <w:t> </w:t>
      </w:r>
      <w:r>
        <w:rPr/>
        <w:t>o exercício</w:t>
      </w:r>
      <w:r>
        <w:rPr>
          <w:spacing w:val="-1"/>
        </w:rPr>
        <w:t> </w:t>
      </w:r>
      <w:r>
        <w:rPr/>
        <w:t>de</w:t>
      </w:r>
      <w:r>
        <w:rPr>
          <w:spacing w:val="-1"/>
        </w:rPr>
        <w:t> </w:t>
      </w:r>
      <w:r>
        <w:rPr/>
        <w:t>2017,</w:t>
      </w:r>
      <w:r>
        <w:rPr>
          <w:spacing w:val="-1"/>
        </w:rPr>
        <w:t> </w:t>
      </w:r>
      <w:r>
        <w:rPr/>
        <w:t>realizou</w:t>
      </w:r>
      <w:r>
        <w:rPr>
          <w:spacing w:val="-1"/>
        </w:rPr>
        <w:t> </w:t>
      </w:r>
      <w:r>
        <w:rPr/>
        <w:t>despesas</w:t>
      </w:r>
      <w:r>
        <w:rPr>
          <w:spacing w:val="-1"/>
        </w:rPr>
        <w:t> </w:t>
      </w:r>
      <w:r>
        <w:rPr/>
        <w:t>relacionadas a</w:t>
      </w:r>
      <w:r>
        <w:rPr>
          <w:spacing w:val="-3"/>
        </w:rPr>
        <w:t> </w:t>
      </w:r>
      <w:r>
        <w:rPr/>
        <w:t>atividade-fim contratando profissionais de</w:t>
      </w:r>
      <w:r>
        <w:rPr>
          <w:spacing w:val="-1"/>
        </w:rPr>
        <w:t> </w:t>
      </w:r>
      <w:r>
        <w:rPr/>
        <w:t>saúde sem realização</w:t>
      </w:r>
      <w:r>
        <w:rPr>
          <w:spacing w:val="-1"/>
        </w:rPr>
        <w:t> </w:t>
      </w:r>
      <w:r>
        <w:rPr/>
        <w:t>de concurso público ou lei temporária, em detrimento do previsto no art. 37, inciso II, da CF/88 e em descumprimento ao</w:t>
      </w:r>
      <w:r>
        <w:rPr>
          <w:spacing w:val="40"/>
        </w:rPr>
        <w:t> </w:t>
      </w:r>
      <w:r>
        <w:rPr/>
        <w:t>art. 18, § 1º da LRF.</w:t>
      </w:r>
      <w:r>
        <w:rPr>
          <w:spacing w:val="-1"/>
        </w:rPr>
        <w:t> </w:t>
      </w:r>
      <w:r>
        <w:rPr/>
        <w:t>A</w:t>
      </w:r>
      <w:r>
        <w:rPr>
          <w:spacing w:val="-5"/>
        </w:rPr>
        <w:t> </w:t>
      </w:r>
      <w:r>
        <w:rPr/>
        <w:t>gravidade da ocorrência foi atenuada nos termos da divergência, visto que, com base da Lei de Introdução ao Direito Brasileiro - LINDB (art. 22), há precedentes deste Tribunal de Contas (Processos nº 11857/2018-2 e 11688/2018-5) que relativizam, em virtude das reais dificuldades do gestor, falhas relacionadas à terceirização da atividade-fim na área da saúde quando relacionada à prestação de serviço. A Segunda Câmara Virtual do Tribunal de Contas do Estado do Ceará, por maioria de votos, julgou Regular com Ressalvas com aplicação de multa, e, por unanimidade de votos, com envio de determinação a fim de que a atual gestão municipal efetue os seus repasses </w:t>
      </w:r>
      <w:r>
        <w:rPr>
          <w:spacing w:val="-2"/>
        </w:rPr>
        <w:t>tempestivamente.</w:t>
      </w:r>
    </w:p>
    <w:p>
      <w:pPr>
        <w:pStyle w:val="BodyText"/>
        <w:spacing w:before="38"/>
      </w:pPr>
    </w:p>
    <w:p>
      <w:pPr>
        <w:tabs>
          <w:tab w:pos="8539" w:val="left" w:leader="none"/>
        </w:tabs>
        <w:spacing w:before="0"/>
        <w:ind w:left="78" w:right="0" w:firstLine="0"/>
        <w:jc w:val="left"/>
        <w:rPr>
          <w:sz w:val="16"/>
        </w:rPr>
      </w:pPr>
      <w:r>
        <w:rPr>
          <w:sz w:val="16"/>
        </w:rPr>
        <mc:AlternateContent>
          <mc:Choice Requires="wps">
            <w:drawing>
              <wp:anchor distT="0" distB="0" distL="0" distR="0" allowOverlap="1" layoutInCell="1" locked="0" behindDoc="0" simplePos="0" relativeHeight="15735296">
                <wp:simplePos x="0" y="0"/>
                <wp:positionH relativeFrom="page">
                  <wp:posOffset>1610360</wp:posOffset>
                </wp:positionH>
                <wp:positionV relativeFrom="paragraph">
                  <wp:posOffset>104353</wp:posOffset>
                </wp:positionV>
                <wp:extent cx="2794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7940" cy="1270"/>
                        </a:xfrm>
                        <a:custGeom>
                          <a:avLst/>
                          <a:gdLst/>
                          <a:ahLst/>
                          <a:cxnLst/>
                          <a:rect l="l" t="t" r="r" b="b"/>
                          <a:pathLst>
                            <a:path w="27940" h="0">
                              <a:moveTo>
                                <a:pt x="0" y="0"/>
                              </a:moveTo>
                              <a:lnTo>
                                <a:pt x="27940"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126.800003pt,8.216797pt" to="129.000003pt,8.216797pt" stroked="true" strokeweight=".4pt" strokecolor="#0c1893">
                <v:stroke dashstyle="solid"/>
                <w10:wrap type="none"/>
              </v:line>
            </w:pict>
          </mc:Fallback>
        </mc:AlternateContent>
      </w:r>
      <w:r>
        <w:rPr>
          <w:sz w:val="16"/>
        </w:rPr>
        <w:t>Processo</w:t>
      </w:r>
      <w:r>
        <w:rPr>
          <w:spacing w:val="-3"/>
          <w:sz w:val="16"/>
        </w:rPr>
        <w:t> </w:t>
      </w:r>
      <w:r>
        <w:rPr>
          <w:sz w:val="16"/>
        </w:rPr>
        <w:t>nº</w:t>
      </w:r>
      <w:r>
        <w:rPr>
          <w:spacing w:val="-2"/>
          <w:sz w:val="16"/>
        </w:rPr>
        <w:t> </w:t>
      </w:r>
      <w:r>
        <w:rPr>
          <w:sz w:val="16"/>
        </w:rPr>
        <w:t>39054/2018-5</w:t>
      </w:r>
      <w:r>
        <w:rPr>
          <w:spacing w:val="-1"/>
          <w:sz w:val="16"/>
        </w:rPr>
        <w:t> </w:t>
      </w:r>
      <w:r>
        <w:rPr>
          <w:sz w:val="16"/>
        </w:rPr>
        <w:t>Relator(a)</w:t>
      </w:r>
      <w:r>
        <w:rPr>
          <w:spacing w:val="40"/>
          <w:sz w:val="16"/>
        </w:rPr>
        <w:t> </w:t>
      </w:r>
      <w:r>
        <w:rPr>
          <w:sz w:val="16"/>
        </w:rPr>
        <w:t>Fernando</w:t>
      </w:r>
      <w:r>
        <w:rPr>
          <w:spacing w:val="-4"/>
          <w:sz w:val="16"/>
        </w:rPr>
        <w:t> </w:t>
      </w:r>
      <w:r>
        <w:rPr>
          <w:sz w:val="16"/>
        </w:rPr>
        <w:t>Uchôa.</w:t>
      </w:r>
      <w:r>
        <w:rPr>
          <w:spacing w:val="40"/>
          <w:sz w:val="16"/>
        </w:rPr>
        <w:t> </w:t>
      </w:r>
      <w:r>
        <w:rPr>
          <w:sz w:val="16"/>
        </w:rPr>
        <w:t>Sessão</w:t>
      </w:r>
      <w:r>
        <w:rPr>
          <w:spacing w:val="-4"/>
          <w:sz w:val="16"/>
        </w:rPr>
        <w:t> </w:t>
      </w:r>
      <w:r>
        <w:rPr>
          <w:sz w:val="16"/>
        </w:rPr>
        <w:t>de</w:t>
      </w:r>
      <w:r>
        <w:rPr>
          <w:spacing w:val="-2"/>
          <w:sz w:val="16"/>
        </w:rPr>
        <w:t> 04/07/2022</w:t>
      </w:r>
      <w:r>
        <w:rPr>
          <w:sz w:val="16"/>
        </w:rPr>
        <w:tab/>
        <w:t>Ata</w:t>
      </w:r>
      <w:r>
        <w:rPr>
          <w:spacing w:val="-3"/>
          <w:sz w:val="16"/>
        </w:rPr>
        <w:t> </w:t>
      </w:r>
      <w:r>
        <w:rPr>
          <w:sz w:val="16"/>
        </w:rPr>
        <w:t>nº </w:t>
      </w:r>
      <w:r>
        <w:rPr>
          <w:spacing w:val="-2"/>
          <w:sz w:val="16"/>
        </w:rPr>
        <w:t>121/2022</w:t>
      </w:r>
    </w:p>
    <w:sectPr>
      <w:headerReference w:type="default" r:id="rId9"/>
      <w:footerReference w:type="default" r:id="rId10"/>
      <w:pgSz w:w="11910" w:h="16840"/>
      <w:pgMar w:header="1" w:footer="718" w:top="2520" w:bottom="90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5680">
          <wp:simplePos x="0" y="0"/>
          <wp:positionH relativeFrom="page">
            <wp:posOffset>0</wp:posOffset>
          </wp:positionH>
          <wp:positionV relativeFrom="page">
            <wp:posOffset>10057909</wp:posOffset>
          </wp:positionV>
          <wp:extent cx="7556500" cy="5461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556500" cy="546100"/>
                  </a:xfrm>
                  <a:prstGeom prst="rect">
                    <a:avLst/>
                  </a:prstGeom>
                </pic:spPr>
              </pic:pic>
            </a:graphicData>
          </a:graphic>
        </wp:anchor>
      </w:drawing>
    </w:r>
    <w:r>
      <w:rPr/>
      <mc:AlternateContent>
        <mc:Choice Requires="wps">
          <w:drawing>
            <wp:anchor distT="0" distB="0" distL="0" distR="0" allowOverlap="1" layoutInCell="1" locked="0" behindDoc="1" simplePos="0" relativeHeight="487496192">
              <wp:simplePos x="0" y="0"/>
              <wp:positionH relativeFrom="page">
                <wp:posOffset>6936740</wp:posOffset>
              </wp:positionH>
              <wp:positionV relativeFrom="page">
                <wp:posOffset>10282029</wp:posOffset>
              </wp:positionV>
              <wp:extent cx="16002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6.200012pt;margin-top:809.608643pt;width:12.6pt;height:13.2pt;mso-position-horizontal-relative:page;mso-position-vertical-relative:page;z-index:-15820288"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97728">
              <wp:simplePos x="0" y="0"/>
              <wp:positionH relativeFrom="page">
                <wp:posOffset>6974840</wp:posOffset>
              </wp:positionH>
              <wp:positionV relativeFrom="page">
                <wp:posOffset>10294729</wp:posOffset>
              </wp:positionV>
              <wp:extent cx="71120" cy="14224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1120" cy="142240"/>
                      </a:xfrm>
                      <a:prstGeom prst="rect">
                        <a:avLst/>
                      </a:prstGeom>
                    </wps:spPr>
                    <wps:txbx>
                      <w:txbxContent>
                        <w:p>
                          <w:pPr>
                            <w:pStyle w:val="BodyText"/>
                            <w:spacing w:line="223" w:lineRule="exact"/>
                          </w:pPr>
                          <w:r>
                            <w:rPr>
                              <w:spacing w:val="-10"/>
                            </w:rPr>
                            <w:t>3</w:t>
                          </w:r>
                        </w:p>
                      </w:txbxContent>
                    </wps:txbx>
                    <wps:bodyPr wrap="square" lIns="0" tIns="0" rIns="0" bIns="0" rtlCol="0">
                      <a:noAutofit/>
                    </wps:bodyPr>
                  </wps:wsp>
                </a:graphicData>
              </a:graphic>
            </wp:anchor>
          </w:drawing>
        </mc:Choice>
        <mc:Fallback>
          <w:pict>
            <v:shape style="position:absolute;margin-left:549.200012pt;margin-top:810.608643pt;width:5.6pt;height:11.2pt;mso-position-horizontal-relative:page;mso-position-vertical-relative:page;z-index:-15818752" type="#_x0000_t202" id="docshape20" filled="false" stroked="false">
              <v:textbox inset="0,0,0,0">
                <w:txbxContent>
                  <w:p>
                    <w:pPr>
                      <w:pStyle w:val="BodyText"/>
                      <w:spacing w:line="223" w:lineRule="exact"/>
                    </w:pPr>
                    <w:r>
                      <w:rPr>
                        <w:spacing w:val="-10"/>
                      </w:rPr>
                      <w:t>3</w:t>
                    </w:r>
                  </w:p>
                </w:txbxContent>
              </v:textbox>
              <w10:wrap type="none"/>
            </v:shape>
          </w:pict>
        </mc:Fallback>
      </mc:AlternateContent>
    </w:r>
    <w:r>
      <w:rPr/>
      <w:drawing>
        <wp:anchor distT="0" distB="0" distL="0" distR="0" allowOverlap="1" layoutInCell="1" locked="0" behindDoc="1" simplePos="0" relativeHeight="487498240">
          <wp:simplePos x="0" y="0"/>
          <wp:positionH relativeFrom="page">
            <wp:posOffset>0</wp:posOffset>
          </wp:positionH>
          <wp:positionV relativeFrom="page">
            <wp:posOffset>10057909</wp:posOffset>
          </wp:positionV>
          <wp:extent cx="7556500" cy="5461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7556500" cy="546100"/>
                  </a:xfrm>
                  <a:prstGeom prst="rect">
                    <a:avLst/>
                  </a:prstGeom>
                </pic:spPr>
              </pic:pic>
            </a:graphicData>
          </a:graphic>
        </wp:anchor>
      </w:drawing>
    </w:r>
    <w:r>
      <w:rPr/>
      <mc:AlternateContent>
        <mc:Choice Requires="wps">
          <w:drawing>
            <wp:anchor distT="0" distB="0" distL="0" distR="0" allowOverlap="1" layoutInCell="1" locked="0" behindDoc="1" simplePos="0" relativeHeight="487498752">
              <wp:simplePos x="0" y="0"/>
              <wp:positionH relativeFrom="page">
                <wp:posOffset>6936740</wp:posOffset>
              </wp:positionH>
              <wp:positionV relativeFrom="page">
                <wp:posOffset>10282029</wp:posOffset>
              </wp:positionV>
              <wp:extent cx="160020" cy="1676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60020" cy="16764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46.200012pt;margin-top:809.608643pt;width:12.6pt;height:13.2pt;mso-position-horizontal-relative:page;mso-position-vertical-relative:page;z-index:-15817728" type="#_x0000_t202" id="docshape2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4656">
          <wp:simplePos x="0" y="0"/>
          <wp:positionH relativeFrom="page">
            <wp:posOffset>0</wp:posOffset>
          </wp:positionH>
          <wp:positionV relativeFrom="page">
            <wp:posOffset>779</wp:posOffset>
          </wp:positionV>
          <wp:extent cx="7039609" cy="16103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039609" cy="1610359"/>
                  </a:xfrm>
                  <a:prstGeom prst="rect">
                    <a:avLst/>
                  </a:prstGeom>
                </pic:spPr>
              </pic:pic>
            </a:graphicData>
          </a:graphic>
        </wp:anchor>
      </w:drawing>
    </w:r>
    <w:r>
      <w:rPr/>
      <mc:AlternateContent>
        <mc:Choice Requires="wps">
          <w:drawing>
            <wp:anchor distT="0" distB="0" distL="0" distR="0" allowOverlap="1" layoutInCell="1" locked="0" behindDoc="1" simplePos="0" relativeHeight="487495168">
              <wp:simplePos x="0" y="0"/>
              <wp:positionH relativeFrom="page">
                <wp:posOffset>3933190</wp:posOffset>
              </wp:positionH>
              <wp:positionV relativeFrom="page">
                <wp:posOffset>1451786</wp:posOffset>
              </wp:positionV>
              <wp:extent cx="311086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10865"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6"/>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08</w:t>
                          </w:r>
                          <w:r>
                            <w:rPr>
                              <w:rFonts w:ascii="Arial" w:hAnsi="Arial"/>
                              <w:b/>
                              <w:i/>
                              <w:color w:val="4E4E4E"/>
                              <w:spacing w:val="-3"/>
                              <w:sz w:val="18"/>
                            </w:rPr>
                            <w:t> </w:t>
                          </w:r>
                          <w:r>
                            <w:rPr>
                              <w:rFonts w:ascii="Arial" w:hAnsi="Arial"/>
                              <w:b/>
                              <w:i/>
                              <w:color w:val="4E4E4E"/>
                              <w:sz w:val="18"/>
                            </w:rPr>
                            <w:t>de</w:t>
                          </w:r>
                          <w:r>
                            <w:rPr>
                              <w:rFonts w:ascii="Arial" w:hAnsi="Arial"/>
                              <w:b/>
                              <w:i/>
                              <w:color w:val="4E4E4E"/>
                              <w:spacing w:val="-4"/>
                              <w:sz w:val="18"/>
                            </w:rPr>
                            <w:t> </w:t>
                          </w:r>
                          <w:r>
                            <w:rPr>
                              <w:rFonts w:ascii="Arial" w:hAnsi="Arial"/>
                              <w:b/>
                              <w:i/>
                              <w:color w:val="4E4E4E"/>
                              <w:sz w:val="18"/>
                            </w:rPr>
                            <w:t>novembro</w:t>
                          </w:r>
                          <w:r>
                            <w:rPr>
                              <w:rFonts w:ascii="Arial" w:hAnsi="Arial"/>
                              <w:b/>
                              <w:i/>
                              <w:color w:val="4E4E4E"/>
                              <w:spacing w:val="-3"/>
                              <w:sz w:val="18"/>
                            </w:rPr>
                            <w:t> </w:t>
                          </w:r>
                          <w:r>
                            <w:rPr>
                              <w:rFonts w:ascii="Arial" w:hAnsi="Arial"/>
                              <w:b/>
                              <w:i/>
                              <w:color w:val="4E4E4E"/>
                              <w:sz w:val="18"/>
                            </w:rPr>
                            <w:t>de</w:t>
                          </w:r>
                          <w:r>
                            <w:rPr>
                              <w:rFonts w:ascii="Arial" w:hAnsi="Arial"/>
                              <w:b/>
                              <w:i/>
                              <w:color w:val="4E4E4E"/>
                              <w:spacing w:val="-2"/>
                              <w:sz w:val="18"/>
                            </w:rPr>
                            <w:t> </w:t>
                          </w:r>
                          <w:r>
                            <w:rPr>
                              <w:rFonts w:ascii="Arial" w:hAnsi="Arial"/>
                              <w:b/>
                              <w:i/>
                              <w:color w:val="4E4E4E"/>
                              <w:sz w:val="18"/>
                            </w:rPr>
                            <w:t>2022</w:t>
                          </w:r>
                          <w:r>
                            <w:rPr>
                              <w:rFonts w:ascii="Arial" w:hAnsi="Arial"/>
                              <w:b/>
                              <w:i/>
                              <w:color w:val="4E4E4E"/>
                              <w:spacing w:val="-4"/>
                              <w:sz w:val="18"/>
                            </w:rPr>
                            <w:t> </w:t>
                          </w:r>
                          <w:r>
                            <w:rPr>
                              <w:rFonts w:ascii="Arial" w:hAnsi="Arial"/>
                              <w:b/>
                              <w:i/>
                              <w:color w:val="4E4E4E"/>
                              <w:sz w:val="18"/>
                            </w:rPr>
                            <w:t>-</w:t>
                          </w:r>
                          <w:r>
                            <w:rPr>
                              <w:rFonts w:ascii="Arial" w:hAnsi="Arial"/>
                              <w:b/>
                              <w:i/>
                              <w:color w:val="4E4E4E"/>
                              <w:spacing w:val="-9"/>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2022</w:t>
                          </w:r>
                          <w:r>
                            <w:rPr>
                              <w:rFonts w:ascii="Arial" w:hAnsi="Arial"/>
                              <w:b/>
                              <w:i/>
                              <w:color w:val="4E4E4E"/>
                              <w:spacing w:val="-3"/>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700012pt;margin-top:114.313927pt;width:244.95pt;height:12.1pt;mso-position-horizontal-relative:page;mso-position-vertical-relative:page;z-index:-15821312" type="#_x0000_t202" id="docshape1"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6"/>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08</w:t>
                    </w:r>
                    <w:r>
                      <w:rPr>
                        <w:rFonts w:ascii="Arial" w:hAnsi="Arial"/>
                        <w:b/>
                        <w:i/>
                        <w:color w:val="4E4E4E"/>
                        <w:spacing w:val="-3"/>
                        <w:sz w:val="18"/>
                      </w:rPr>
                      <w:t> </w:t>
                    </w:r>
                    <w:r>
                      <w:rPr>
                        <w:rFonts w:ascii="Arial" w:hAnsi="Arial"/>
                        <w:b/>
                        <w:i/>
                        <w:color w:val="4E4E4E"/>
                        <w:sz w:val="18"/>
                      </w:rPr>
                      <w:t>de</w:t>
                    </w:r>
                    <w:r>
                      <w:rPr>
                        <w:rFonts w:ascii="Arial" w:hAnsi="Arial"/>
                        <w:b/>
                        <w:i/>
                        <w:color w:val="4E4E4E"/>
                        <w:spacing w:val="-4"/>
                        <w:sz w:val="18"/>
                      </w:rPr>
                      <w:t> </w:t>
                    </w:r>
                    <w:r>
                      <w:rPr>
                        <w:rFonts w:ascii="Arial" w:hAnsi="Arial"/>
                        <w:b/>
                        <w:i/>
                        <w:color w:val="4E4E4E"/>
                        <w:sz w:val="18"/>
                      </w:rPr>
                      <w:t>novembro</w:t>
                    </w:r>
                    <w:r>
                      <w:rPr>
                        <w:rFonts w:ascii="Arial" w:hAnsi="Arial"/>
                        <w:b/>
                        <w:i/>
                        <w:color w:val="4E4E4E"/>
                        <w:spacing w:val="-3"/>
                        <w:sz w:val="18"/>
                      </w:rPr>
                      <w:t> </w:t>
                    </w:r>
                    <w:r>
                      <w:rPr>
                        <w:rFonts w:ascii="Arial" w:hAnsi="Arial"/>
                        <w:b/>
                        <w:i/>
                        <w:color w:val="4E4E4E"/>
                        <w:sz w:val="18"/>
                      </w:rPr>
                      <w:t>de</w:t>
                    </w:r>
                    <w:r>
                      <w:rPr>
                        <w:rFonts w:ascii="Arial" w:hAnsi="Arial"/>
                        <w:b/>
                        <w:i/>
                        <w:color w:val="4E4E4E"/>
                        <w:spacing w:val="-2"/>
                        <w:sz w:val="18"/>
                      </w:rPr>
                      <w:t> </w:t>
                    </w:r>
                    <w:r>
                      <w:rPr>
                        <w:rFonts w:ascii="Arial" w:hAnsi="Arial"/>
                        <w:b/>
                        <w:i/>
                        <w:color w:val="4E4E4E"/>
                        <w:sz w:val="18"/>
                      </w:rPr>
                      <w:t>2022</w:t>
                    </w:r>
                    <w:r>
                      <w:rPr>
                        <w:rFonts w:ascii="Arial" w:hAnsi="Arial"/>
                        <w:b/>
                        <w:i/>
                        <w:color w:val="4E4E4E"/>
                        <w:spacing w:val="-4"/>
                        <w:sz w:val="18"/>
                      </w:rPr>
                      <w:t> </w:t>
                    </w:r>
                    <w:r>
                      <w:rPr>
                        <w:rFonts w:ascii="Arial" w:hAnsi="Arial"/>
                        <w:b/>
                        <w:i/>
                        <w:color w:val="4E4E4E"/>
                        <w:sz w:val="18"/>
                      </w:rPr>
                      <w:t>-</w:t>
                    </w:r>
                    <w:r>
                      <w:rPr>
                        <w:rFonts w:ascii="Arial" w:hAnsi="Arial"/>
                        <w:b/>
                        <w:i/>
                        <w:color w:val="4E4E4E"/>
                        <w:spacing w:val="-9"/>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2022</w:t>
                    </w:r>
                    <w:r>
                      <w:rPr>
                        <w:rFonts w:ascii="Arial" w:hAnsi="Arial"/>
                        <w:b/>
                        <w:i/>
                        <w:color w:val="4E4E4E"/>
                        <w:spacing w:val="-3"/>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6704">
          <wp:simplePos x="0" y="0"/>
          <wp:positionH relativeFrom="page">
            <wp:posOffset>0</wp:posOffset>
          </wp:positionH>
          <wp:positionV relativeFrom="page">
            <wp:posOffset>779</wp:posOffset>
          </wp:positionV>
          <wp:extent cx="7035800" cy="161035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7035800" cy="1610359"/>
                  </a:xfrm>
                  <a:prstGeom prst="rect">
                    <a:avLst/>
                  </a:prstGeom>
                </pic:spPr>
              </pic:pic>
            </a:graphicData>
          </a:graphic>
        </wp:anchor>
      </w:drawing>
    </w:r>
    <w:r>
      <w:rPr/>
      <mc:AlternateContent>
        <mc:Choice Requires="wps">
          <w:drawing>
            <wp:anchor distT="0" distB="0" distL="0" distR="0" allowOverlap="1" layoutInCell="1" locked="0" behindDoc="1" simplePos="0" relativeHeight="487497216">
              <wp:simplePos x="0" y="0"/>
              <wp:positionH relativeFrom="page">
                <wp:posOffset>3930650</wp:posOffset>
              </wp:positionH>
              <wp:positionV relativeFrom="page">
                <wp:posOffset>1451786</wp:posOffset>
              </wp:positionV>
              <wp:extent cx="3110865" cy="15367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110865"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08</w:t>
                          </w:r>
                          <w:r>
                            <w:rPr>
                              <w:rFonts w:ascii="Arial" w:hAnsi="Arial"/>
                              <w:b/>
                              <w:i/>
                              <w:color w:val="4E4E4E"/>
                              <w:spacing w:val="-3"/>
                              <w:sz w:val="18"/>
                            </w:rPr>
                            <w:t> </w:t>
                          </w:r>
                          <w:r>
                            <w:rPr>
                              <w:rFonts w:ascii="Arial" w:hAnsi="Arial"/>
                              <w:b/>
                              <w:i/>
                              <w:color w:val="4E4E4E"/>
                              <w:sz w:val="18"/>
                            </w:rPr>
                            <w:t>de</w:t>
                          </w:r>
                          <w:r>
                            <w:rPr>
                              <w:rFonts w:ascii="Arial" w:hAnsi="Arial"/>
                              <w:b/>
                              <w:i/>
                              <w:color w:val="4E4E4E"/>
                              <w:spacing w:val="-4"/>
                              <w:sz w:val="18"/>
                            </w:rPr>
                            <w:t> </w:t>
                          </w:r>
                          <w:r>
                            <w:rPr>
                              <w:rFonts w:ascii="Arial" w:hAnsi="Arial"/>
                              <w:b/>
                              <w:i/>
                              <w:color w:val="4E4E4E"/>
                              <w:sz w:val="18"/>
                            </w:rPr>
                            <w:t>novembro</w:t>
                          </w:r>
                          <w:r>
                            <w:rPr>
                              <w:rFonts w:ascii="Arial" w:hAnsi="Arial"/>
                              <w:b/>
                              <w:i/>
                              <w:color w:val="4E4E4E"/>
                              <w:spacing w:val="-4"/>
                              <w:sz w:val="18"/>
                            </w:rPr>
                            <w:t> </w:t>
                          </w:r>
                          <w:r>
                            <w:rPr>
                              <w:rFonts w:ascii="Arial" w:hAnsi="Arial"/>
                              <w:b/>
                              <w:i/>
                              <w:color w:val="4E4E4E"/>
                              <w:sz w:val="18"/>
                            </w:rPr>
                            <w:t>de</w:t>
                          </w:r>
                          <w:r>
                            <w:rPr>
                              <w:rFonts w:ascii="Arial" w:hAnsi="Arial"/>
                              <w:b/>
                              <w:i/>
                              <w:color w:val="4E4E4E"/>
                              <w:spacing w:val="-3"/>
                              <w:sz w:val="18"/>
                            </w:rPr>
                            <w:t> </w:t>
                          </w:r>
                          <w:r>
                            <w:rPr>
                              <w:rFonts w:ascii="Arial" w:hAnsi="Arial"/>
                              <w:b/>
                              <w:i/>
                              <w:color w:val="4E4E4E"/>
                              <w:sz w:val="18"/>
                            </w:rPr>
                            <w:t>2022</w:t>
                          </w:r>
                          <w:r>
                            <w:rPr>
                              <w:rFonts w:ascii="Arial" w:hAnsi="Arial"/>
                              <w:b/>
                              <w:i/>
                              <w:color w:val="4E4E4E"/>
                              <w:spacing w:val="-4"/>
                              <w:sz w:val="18"/>
                            </w:rPr>
                            <w:t> </w:t>
                          </w:r>
                          <w:r>
                            <w:rPr>
                              <w:rFonts w:ascii="Arial" w:hAnsi="Arial"/>
                              <w:b/>
                              <w:i/>
                              <w:color w:val="4E4E4E"/>
                              <w:sz w:val="18"/>
                            </w:rPr>
                            <w:t>-</w:t>
                          </w:r>
                          <w:r>
                            <w:rPr>
                              <w:rFonts w:ascii="Arial" w:hAnsi="Arial"/>
                              <w:b/>
                              <w:i/>
                              <w:color w:val="4E4E4E"/>
                              <w:spacing w:val="-9"/>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2022</w:t>
                          </w:r>
                          <w:r>
                            <w:rPr>
                              <w:rFonts w:ascii="Arial" w:hAnsi="Arial"/>
                              <w:b/>
                              <w:i/>
                              <w:color w:val="4E4E4E"/>
                              <w:spacing w:val="-3"/>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5</w:t>
                          </w:r>
                        </w:p>
                      </w:txbxContent>
                    </wps:txbx>
                    <wps:bodyPr wrap="square" lIns="0" tIns="0" rIns="0" bIns="0" rtlCol="0">
                      <a:noAutofit/>
                    </wps:bodyPr>
                  </wps:wsp>
                </a:graphicData>
              </a:graphic>
            </wp:anchor>
          </w:drawing>
        </mc:Choice>
        <mc:Fallback>
          <w:pict>
            <v:shape style="position:absolute;margin-left:309.5pt;margin-top:114.313927pt;width:244.95pt;height:12.1pt;mso-position-horizontal-relative:page;mso-position-vertical-relative:page;z-index:-15819264" type="#_x0000_t202" id="docshape19"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08</w:t>
                    </w:r>
                    <w:r>
                      <w:rPr>
                        <w:rFonts w:ascii="Arial" w:hAnsi="Arial"/>
                        <w:b/>
                        <w:i/>
                        <w:color w:val="4E4E4E"/>
                        <w:spacing w:val="-3"/>
                        <w:sz w:val="18"/>
                      </w:rPr>
                      <w:t> </w:t>
                    </w:r>
                    <w:r>
                      <w:rPr>
                        <w:rFonts w:ascii="Arial" w:hAnsi="Arial"/>
                        <w:b/>
                        <w:i/>
                        <w:color w:val="4E4E4E"/>
                        <w:sz w:val="18"/>
                      </w:rPr>
                      <w:t>de</w:t>
                    </w:r>
                    <w:r>
                      <w:rPr>
                        <w:rFonts w:ascii="Arial" w:hAnsi="Arial"/>
                        <w:b/>
                        <w:i/>
                        <w:color w:val="4E4E4E"/>
                        <w:spacing w:val="-4"/>
                        <w:sz w:val="18"/>
                      </w:rPr>
                      <w:t> </w:t>
                    </w:r>
                    <w:r>
                      <w:rPr>
                        <w:rFonts w:ascii="Arial" w:hAnsi="Arial"/>
                        <w:b/>
                        <w:i/>
                        <w:color w:val="4E4E4E"/>
                        <w:sz w:val="18"/>
                      </w:rPr>
                      <w:t>novembro</w:t>
                    </w:r>
                    <w:r>
                      <w:rPr>
                        <w:rFonts w:ascii="Arial" w:hAnsi="Arial"/>
                        <w:b/>
                        <w:i/>
                        <w:color w:val="4E4E4E"/>
                        <w:spacing w:val="-4"/>
                        <w:sz w:val="18"/>
                      </w:rPr>
                      <w:t> </w:t>
                    </w:r>
                    <w:r>
                      <w:rPr>
                        <w:rFonts w:ascii="Arial" w:hAnsi="Arial"/>
                        <w:b/>
                        <w:i/>
                        <w:color w:val="4E4E4E"/>
                        <w:sz w:val="18"/>
                      </w:rPr>
                      <w:t>de</w:t>
                    </w:r>
                    <w:r>
                      <w:rPr>
                        <w:rFonts w:ascii="Arial" w:hAnsi="Arial"/>
                        <w:b/>
                        <w:i/>
                        <w:color w:val="4E4E4E"/>
                        <w:spacing w:val="-3"/>
                        <w:sz w:val="18"/>
                      </w:rPr>
                      <w:t> </w:t>
                    </w:r>
                    <w:r>
                      <w:rPr>
                        <w:rFonts w:ascii="Arial" w:hAnsi="Arial"/>
                        <w:b/>
                        <w:i/>
                        <w:color w:val="4E4E4E"/>
                        <w:sz w:val="18"/>
                      </w:rPr>
                      <w:t>2022</w:t>
                    </w:r>
                    <w:r>
                      <w:rPr>
                        <w:rFonts w:ascii="Arial" w:hAnsi="Arial"/>
                        <w:b/>
                        <w:i/>
                        <w:color w:val="4E4E4E"/>
                        <w:spacing w:val="-4"/>
                        <w:sz w:val="18"/>
                      </w:rPr>
                      <w:t> </w:t>
                    </w:r>
                    <w:r>
                      <w:rPr>
                        <w:rFonts w:ascii="Arial" w:hAnsi="Arial"/>
                        <w:b/>
                        <w:i/>
                        <w:color w:val="4E4E4E"/>
                        <w:sz w:val="18"/>
                      </w:rPr>
                      <w:t>-</w:t>
                    </w:r>
                    <w:r>
                      <w:rPr>
                        <w:rFonts w:ascii="Arial" w:hAnsi="Arial"/>
                        <w:b/>
                        <w:i/>
                        <w:color w:val="4E4E4E"/>
                        <w:spacing w:val="-9"/>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2022</w:t>
                    </w:r>
                    <w:r>
                      <w:rPr>
                        <w:rFonts w:ascii="Arial" w:hAnsi="Arial"/>
                        <w:b/>
                        <w:i/>
                        <w:color w:val="4E4E4E"/>
                        <w:spacing w:val="-3"/>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5</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37" w:right="13"/>
      <w:jc w:val="both"/>
      <w:outlineLvl w:val="1"/>
    </w:pPr>
    <w:rPr>
      <w:rFonts w:ascii="Arial" w:hAnsi="Arial" w:eastAsia="Arial" w:cs="Arial"/>
      <w:b/>
      <w:bCs/>
      <w:sz w:val="20"/>
      <w:szCs w:val="20"/>
      <w:lang w:val="pt-PT" w:eastAsia="en-US" w:bidi="ar-SA"/>
    </w:rPr>
  </w:style>
  <w:style w:styleId="Title" w:type="paragraph">
    <w:name w:val="Title"/>
    <w:basedOn w:val="Normal"/>
    <w:uiPriority w:val="1"/>
    <w:qFormat/>
    <w:pPr>
      <w:ind w:left="2"/>
      <w:jc w:val="both"/>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2025-10-06T13:43:27Z</dcterms:created>
  <dcterms:modified xsi:type="dcterms:W3CDTF">2025-10-06T13:43:27Z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2022-11-09T00:00:00Z</vt:filetime>
  </property>
</Properties>
</file>